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52E6" w:rsidRDefault="004D52E6" w:rsidP="00B103CB">
      <w:pPr>
        <w:widowControl w:val="0"/>
        <w:autoSpaceDE w:val="0"/>
        <w:autoSpaceDN w:val="0"/>
        <w:adjustRightInd w:val="0"/>
        <w:jc w:val="center"/>
        <w:rPr>
          <w:rFonts w:ascii="Arial" w:hAnsi="Arial" w:cs="Arial"/>
          <w:b/>
          <w:bCs/>
          <w:color w:val="0000FF"/>
          <w:sz w:val="32"/>
          <w:szCs w:val="66"/>
        </w:rPr>
      </w:pPr>
      <w:r w:rsidRPr="004D52E6">
        <w:rPr>
          <w:rFonts w:ascii="Arial" w:hAnsi="Arial" w:cs="Arial"/>
          <w:b/>
          <w:bCs/>
          <w:noProof/>
          <w:color w:val="0000FF"/>
          <w:sz w:val="32"/>
          <w:szCs w:val="66"/>
        </w:rPr>
        <w:drawing>
          <wp:anchor distT="0" distB="0" distL="114300" distR="114300" simplePos="0" relativeHeight="251659264" behindDoc="0" locked="0" layoutInCell="1" allowOverlap="0">
            <wp:simplePos x="0" y="0"/>
            <wp:positionH relativeFrom="column">
              <wp:posOffset>-971550</wp:posOffset>
            </wp:positionH>
            <wp:positionV relativeFrom="paragraph">
              <wp:posOffset>-723900</wp:posOffset>
            </wp:positionV>
            <wp:extent cx="1978025" cy="647700"/>
            <wp:effectExtent l="19050" t="0" r="9525" b="0"/>
            <wp:wrapNone/>
            <wp:docPr id="2" name="Picture 0" descr="ACTO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TOlogo.jpg"/>
                    <pic:cNvPicPr/>
                  </pic:nvPicPr>
                  <pic:blipFill>
                    <a:blip r:embed="rId5" cstate="print"/>
                    <a:stretch>
                      <a:fillRect/>
                    </a:stretch>
                  </pic:blipFill>
                  <pic:spPr>
                    <a:xfrm>
                      <a:off x="0" y="0"/>
                      <a:ext cx="1971675" cy="647700"/>
                    </a:xfrm>
                    <a:prstGeom prst="rect">
                      <a:avLst/>
                    </a:prstGeom>
                  </pic:spPr>
                </pic:pic>
              </a:graphicData>
            </a:graphic>
          </wp:anchor>
        </w:drawing>
      </w:r>
    </w:p>
    <w:p w:rsidR="00B103CB" w:rsidRPr="004D52E6" w:rsidRDefault="00F85F8F" w:rsidP="00B103CB">
      <w:pPr>
        <w:widowControl w:val="0"/>
        <w:autoSpaceDE w:val="0"/>
        <w:autoSpaceDN w:val="0"/>
        <w:adjustRightInd w:val="0"/>
        <w:jc w:val="center"/>
        <w:rPr>
          <w:rFonts w:ascii="Arial" w:hAnsi="Arial" w:cs="Arial"/>
          <w:b/>
          <w:bCs/>
          <w:color w:val="0000FF"/>
          <w:sz w:val="36"/>
          <w:szCs w:val="44"/>
        </w:rPr>
      </w:pPr>
      <w:r w:rsidRPr="004D52E6">
        <w:rPr>
          <w:rFonts w:ascii="Arial" w:hAnsi="Arial" w:cs="Arial"/>
          <w:b/>
          <w:bCs/>
          <w:color w:val="0000FF"/>
          <w:sz w:val="36"/>
          <w:szCs w:val="66"/>
        </w:rPr>
        <w:t>Presentation Proposal Guidelines</w:t>
      </w:r>
    </w:p>
    <w:p w:rsidR="00F85F8F" w:rsidRDefault="00B103CB" w:rsidP="00B103CB">
      <w:pPr>
        <w:widowControl w:val="0"/>
        <w:autoSpaceDE w:val="0"/>
        <w:autoSpaceDN w:val="0"/>
        <w:adjustRightInd w:val="0"/>
        <w:jc w:val="center"/>
        <w:rPr>
          <w:rFonts w:ascii="Arial" w:hAnsi="Arial" w:cs="Arial"/>
          <w:b/>
          <w:bCs/>
          <w:color w:val="0000FF"/>
          <w:sz w:val="28"/>
          <w:szCs w:val="44"/>
        </w:rPr>
      </w:pPr>
      <w:r w:rsidRPr="00F85F8F">
        <w:rPr>
          <w:rFonts w:ascii="Arial" w:hAnsi="Arial" w:cs="Arial"/>
          <w:b/>
          <w:bCs/>
          <w:color w:val="0000FF"/>
          <w:sz w:val="28"/>
          <w:szCs w:val="44"/>
        </w:rPr>
        <w:t>(</w:t>
      </w:r>
      <w:r w:rsidRPr="00F85F8F">
        <w:rPr>
          <w:rFonts w:ascii="Arial" w:hAnsi="Arial" w:cs="Arial"/>
          <w:bCs/>
          <w:color w:val="0000FF"/>
          <w:sz w:val="28"/>
          <w:szCs w:val="44"/>
        </w:rPr>
        <w:t>Educational Breakout Sessions</w:t>
      </w:r>
      <w:r w:rsidRPr="00F85F8F">
        <w:rPr>
          <w:rFonts w:ascii="Arial" w:hAnsi="Arial" w:cs="Arial"/>
          <w:b/>
          <w:bCs/>
          <w:color w:val="0000FF"/>
          <w:sz w:val="28"/>
          <w:szCs w:val="44"/>
        </w:rPr>
        <w:t>)</w:t>
      </w:r>
    </w:p>
    <w:p w:rsidR="00B103CB" w:rsidRPr="00F85F8F" w:rsidRDefault="00B103CB" w:rsidP="00B103CB">
      <w:pPr>
        <w:widowControl w:val="0"/>
        <w:autoSpaceDE w:val="0"/>
        <w:autoSpaceDN w:val="0"/>
        <w:adjustRightInd w:val="0"/>
        <w:jc w:val="center"/>
        <w:rPr>
          <w:rFonts w:ascii="Arial" w:hAnsi="Arial" w:cs="Arial"/>
          <w:b/>
          <w:bCs/>
          <w:color w:val="0000FF"/>
          <w:sz w:val="28"/>
          <w:szCs w:val="44"/>
        </w:rPr>
      </w:pPr>
    </w:p>
    <w:p w:rsidR="00B103CB" w:rsidRPr="004D52E6" w:rsidRDefault="00B103CB" w:rsidP="00B103CB">
      <w:pPr>
        <w:widowControl w:val="0"/>
        <w:autoSpaceDE w:val="0"/>
        <w:autoSpaceDN w:val="0"/>
        <w:adjustRightInd w:val="0"/>
        <w:jc w:val="center"/>
        <w:rPr>
          <w:rFonts w:ascii="Arial" w:hAnsi="Arial" w:cs="Arial"/>
          <w:b/>
          <w:bCs/>
          <w:color w:val="0000FF"/>
          <w:sz w:val="28"/>
          <w:szCs w:val="44"/>
        </w:rPr>
      </w:pPr>
      <w:r w:rsidRPr="004D52E6">
        <w:rPr>
          <w:rFonts w:ascii="Arial" w:hAnsi="Arial" w:cs="Arial"/>
          <w:b/>
          <w:bCs/>
          <w:color w:val="0000FF"/>
          <w:sz w:val="28"/>
          <w:szCs w:val="44"/>
        </w:rPr>
        <w:t xml:space="preserve">2016 </w:t>
      </w:r>
      <w:r w:rsidR="00F85F8F" w:rsidRPr="004D52E6">
        <w:rPr>
          <w:rFonts w:ascii="Arial" w:hAnsi="Arial" w:cs="Arial"/>
          <w:b/>
          <w:bCs/>
          <w:color w:val="0000FF"/>
          <w:sz w:val="28"/>
          <w:szCs w:val="44"/>
        </w:rPr>
        <w:t>ACTO Annual</w:t>
      </w:r>
      <w:r w:rsidRPr="004D52E6">
        <w:rPr>
          <w:rFonts w:ascii="Arial" w:hAnsi="Arial" w:cs="Arial"/>
          <w:b/>
          <w:bCs/>
          <w:color w:val="0000FF"/>
          <w:sz w:val="28"/>
          <w:szCs w:val="44"/>
        </w:rPr>
        <w:t xml:space="preserve"> Conference</w:t>
      </w:r>
    </w:p>
    <w:p w:rsidR="00B103CB" w:rsidRPr="00532786" w:rsidRDefault="00F85F8F" w:rsidP="00B103CB">
      <w:pPr>
        <w:widowControl w:val="0"/>
        <w:autoSpaceDE w:val="0"/>
        <w:autoSpaceDN w:val="0"/>
        <w:adjustRightInd w:val="0"/>
        <w:jc w:val="center"/>
        <w:rPr>
          <w:rFonts w:ascii="Arial" w:hAnsi="Arial" w:cs="Arial"/>
          <w:b/>
          <w:bCs/>
          <w:color w:val="0000FF"/>
          <w:szCs w:val="44"/>
        </w:rPr>
      </w:pPr>
      <w:r w:rsidRPr="00532786">
        <w:rPr>
          <w:rFonts w:ascii="Arial" w:hAnsi="Arial" w:cs="Arial"/>
          <w:b/>
          <w:bCs/>
          <w:color w:val="0000FF"/>
          <w:szCs w:val="44"/>
        </w:rPr>
        <w:t xml:space="preserve">Phoenix Marriott </w:t>
      </w:r>
      <w:r w:rsidR="001E57FC">
        <w:rPr>
          <w:rFonts w:ascii="Arial" w:hAnsi="Arial" w:cs="Arial"/>
          <w:b/>
          <w:bCs/>
          <w:color w:val="0000FF"/>
          <w:szCs w:val="44"/>
        </w:rPr>
        <w:t xml:space="preserve">Tempe </w:t>
      </w:r>
      <w:r w:rsidRPr="00532786">
        <w:rPr>
          <w:rFonts w:ascii="Arial" w:hAnsi="Arial" w:cs="Arial"/>
          <w:b/>
          <w:bCs/>
          <w:color w:val="0000FF"/>
          <w:szCs w:val="44"/>
        </w:rPr>
        <w:t>at The Buttes</w:t>
      </w:r>
    </w:p>
    <w:p w:rsidR="005506C6" w:rsidRDefault="005506C6" w:rsidP="00B103CB">
      <w:pPr>
        <w:widowControl w:val="0"/>
        <w:autoSpaceDE w:val="0"/>
        <w:autoSpaceDN w:val="0"/>
        <w:adjustRightInd w:val="0"/>
        <w:jc w:val="center"/>
        <w:rPr>
          <w:rFonts w:ascii="Arial" w:hAnsi="Arial" w:cs="Arial"/>
          <w:b/>
          <w:bCs/>
          <w:color w:val="0000FF"/>
          <w:szCs w:val="44"/>
        </w:rPr>
      </w:pPr>
      <w:r>
        <w:rPr>
          <w:rFonts w:ascii="Arial" w:hAnsi="Arial" w:cs="Arial"/>
          <w:b/>
          <w:bCs/>
          <w:color w:val="0000FF"/>
          <w:szCs w:val="44"/>
        </w:rPr>
        <w:t>Phoenix</w:t>
      </w:r>
      <w:r w:rsidR="00F85F8F" w:rsidRPr="00532786">
        <w:rPr>
          <w:rFonts w:ascii="Arial" w:hAnsi="Arial" w:cs="Arial"/>
          <w:b/>
          <w:bCs/>
          <w:color w:val="0000FF"/>
          <w:szCs w:val="44"/>
        </w:rPr>
        <w:t>, AZ</w:t>
      </w:r>
      <w:r w:rsidR="00B103CB" w:rsidRPr="00532786">
        <w:rPr>
          <w:rFonts w:ascii="Arial" w:hAnsi="Arial" w:cs="Arial"/>
          <w:b/>
          <w:bCs/>
          <w:color w:val="0000FF"/>
          <w:szCs w:val="44"/>
        </w:rPr>
        <w:t> </w:t>
      </w:r>
    </w:p>
    <w:p w:rsidR="00F85F8F" w:rsidRPr="00532786" w:rsidRDefault="00B103CB" w:rsidP="00B103CB">
      <w:pPr>
        <w:widowControl w:val="0"/>
        <w:autoSpaceDE w:val="0"/>
        <w:autoSpaceDN w:val="0"/>
        <w:adjustRightInd w:val="0"/>
        <w:jc w:val="center"/>
        <w:rPr>
          <w:rFonts w:ascii="Arial" w:hAnsi="Arial" w:cs="Arial"/>
          <w:b/>
          <w:bCs/>
          <w:color w:val="0000FF"/>
          <w:szCs w:val="44"/>
        </w:rPr>
      </w:pPr>
      <w:r w:rsidRPr="00532786">
        <w:rPr>
          <w:rFonts w:ascii="Arial" w:hAnsi="Arial" w:cs="Arial"/>
          <w:b/>
          <w:bCs/>
          <w:color w:val="0000FF"/>
          <w:szCs w:val="44"/>
        </w:rPr>
        <w:t xml:space="preserve">June </w:t>
      </w:r>
      <w:r w:rsidR="005506C6">
        <w:rPr>
          <w:rFonts w:ascii="Arial" w:hAnsi="Arial" w:cs="Arial"/>
          <w:b/>
          <w:bCs/>
          <w:color w:val="0000FF"/>
          <w:szCs w:val="44"/>
        </w:rPr>
        <w:t>1</w:t>
      </w:r>
      <w:r w:rsidR="00F85F8F" w:rsidRPr="00532786">
        <w:rPr>
          <w:rFonts w:ascii="Arial" w:hAnsi="Arial" w:cs="Arial"/>
          <w:b/>
          <w:bCs/>
          <w:color w:val="0000FF"/>
          <w:szCs w:val="44"/>
        </w:rPr>
        <w:t>5-17</w:t>
      </w:r>
      <w:r w:rsidRPr="00532786">
        <w:rPr>
          <w:rFonts w:ascii="Arial" w:hAnsi="Arial" w:cs="Arial"/>
          <w:b/>
          <w:bCs/>
          <w:color w:val="0000FF"/>
          <w:szCs w:val="44"/>
        </w:rPr>
        <w:t>, 2016</w:t>
      </w:r>
    </w:p>
    <w:p w:rsidR="00B103CB" w:rsidRPr="00F85F8F" w:rsidRDefault="00B103CB" w:rsidP="00B103CB">
      <w:pPr>
        <w:widowControl w:val="0"/>
        <w:autoSpaceDE w:val="0"/>
        <w:autoSpaceDN w:val="0"/>
        <w:adjustRightInd w:val="0"/>
        <w:jc w:val="center"/>
        <w:rPr>
          <w:rFonts w:ascii="Arial" w:hAnsi="Arial" w:cs="Arial"/>
          <w:b/>
          <w:bCs/>
          <w:color w:val="0000FF"/>
          <w:sz w:val="28"/>
          <w:szCs w:val="44"/>
        </w:rPr>
      </w:pPr>
    </w:p>
    <w:p w:rsidR="00F85F8F" w:rsidRPr="00F85F8F" w:rsidRDefault="00B103CB" w:rsidP="00B103CB">
      <w:pPr>
        <w:widowControl w:val="0"/>
        <w:autoSpaceDE w:val="0"/>
        <w:autoSpaceDN w:val="0"/>
        <w:adjustRightInd w:val="0"/>
        <w:jc w:val="center"/>
        <w:rPr>
          <w:rFonts w:ascii="Arial" w:hAnsi="Arial" w:cs="Arial"/>
          <w:b/>
          <w:bCs/>
          <w:color w:val="0000FF"/>
          <w:sz w:val="32"/>
          <w:szCs w:val="44"/>
        </w:rPr>
      </w:pPr>
      <w:r w:rsidRPr="00F85F8F">
        <w:rPr>
          <w:rFonts w:ascii="Arial" w:hAnsi="Arial" w:cs="Arial"/>
          <w:b/>
          <w:bCs/>
          <w:color w:val="0000FF"/>
          <w:sz w:val="32"/>
          <w:szCs w:val="44"/>
        </w:rPr>
        <w:t>“</w:t>
      </w:r>
      <w:r w:rsidR="00F85F8F">
        <w:rPr>
          <w:rFonts w:ascii="Arial" w:hAnsi="Arial" w:cs="Arial"/>
          <w:b/>
          <w:bCs/>
          <w:color w:val="0000FF"/>
          <w:sz w:val="32"/>
          <w:szCs w:val="44"/>
        </w:rPr>
        <w:t>Raising the Flame of Excellence</w:t>
      </w:r>
      <w:r w:rsidRPr="00F85F8F">
        <w:rPr>
          <w:rFonts w:ascii="Arial" w:hAnsi="Arial" w:cs="Arial"/>
          <w:b/>
          <w:bCs/>
          <w:color w:val="0000FF"/>
          <w:sz w:val="32"/>
          <w:szCs w:val="44"/>
        </w:rPr>
        <w:t>”</w:t>
      </w:r>
    </w:p>
    <w:p w:rsidR="00B103CB" w:rsidRPr="00F85F8F" w:rsidRDefault="00B103CB" w:rsidP="00B103CB">
      <w:pPr>
        <w:widowControl w:val="0"/>
        <w:autoSpaceDE w:val="0"/>
        <w:autoSpaceDN w:val="0"/>
        <w:adjustRightInd w:val="0"/>
        <w:jc w:val="center"/>
        <w:rPr>
          <w:rFonts w:ascii="Arial" w:hAnsi="Arial" w:cs="Arial"/>
          <w:b/>
          <w:bCs/>
          <w:color w:val="22247D"/>
          <w:sz w:val="32"/>
          <w:szCs w:val="44"/>
        </w:rPr>
      </w:pPr>
    </w:p>
    <w:p w:rsidR="00B103CB" w:rsidRDefault="00B103CB" w:rsidP="00B103CB">
      <w:pPr>
        <w:widowControl w:val="0"/>
        <w:autoSpaceDE w:val="0"/>
        <w:autoSpaceDN w:val="0"/>
        <w:adjustRightInd w:val="0"/>
        <w:spacing w:after="240"/>
        <w:jc w:val="center"/>
        <w:rPr>
          <w:rFonts w:ascii="Arial" w:hAnsi="Arial" w:cs="Arial"/>
          <w:color w:val="1D1D1D"/>
          <w:sz w:val="26"/>
          <w:szCs w:val="26"/>
        </w:rPr>
      </w:pPr>
      <w:r>
        <w:rPr>
          <w:rFonts w:ascii="Arial" w:hAnsi="Arial" w:cs="Arial"/>
          <w:b/>
          <w:bCs/>
          <w:color w:val="1D1D1D"/>
          <w:sz w:val="26"/>
          <w:szCs w:val="26"/>
        </w:rPr>
        <w:t xml:space="preserve">Presenting at the </w:t>
      </w:r>
      <w:r w:rsidR="00F85F8F">
        <w:rPr>
          <w:rFonts w:ascii="Arial" w:hAnsi="Arial" w:cs="Arial"/>
          <w:b/>
          <w:bCs/>
          <w:color w:val="1D1D1D"/>
          <w:sz w:val="26"/>
          <w:szCs w:val="26"/>
        </w:rPr>
        <w:t>ACTO</w:t>
      </w:r>
      <w:r>
        <w:rPr>
          <w:rFonts w:ascii="Arial" w:hAnsi="Arial" w:cs="Arial"/>
          <w:b/>
          <w:bCs/>
          <w:color w:val="1D1D1D"/>
          <w:sz w:val="26"/>
          <w:szCs w:val="26"/>
        </w:rPr>
        <w:t xml:space="preserve"> </w:t>
      </w:r>
      <w:r w:rsidR="00907375">
        <w:rPr>
          <w:rFonts w:ascii="Arial" w:hAnsi="Arial" w:cs="Arial"/>
          <w:b/>
          <w:bCs/>
          <w:color w:val="1D1D1D"/>
          <w:sz w:val="26"/>
          <w:szCs w:val="26"/>
        </w:rPr>
        <w:t xml:space="preserve">Annual </w:t>
      </w:r>
      <w:r>
        <w:rPr>
          <w:rFonts w:ascii="Arial" w:hAnsi="Arial" w:cs="Arial"/>
          <w:b/>
          <w:bCs/>
          <w:color w:val="1D1D1D"/>
          <w:sz w:val="26"/>
          <w:szCs w:val="26"/>
        </w:rPr>
        <w:t>Conference is an opportunity to expand knowledge and skills, while giving back to the profession.</w:t>
      </w:r>
    </w:p>
    <w:p w:rsidR="003D0A1F" w:rsidRDefault="00907375" w:rsidP="00907375">
      <w:pPr>
        <w:widowControl w:val="0"/>
        <w:autoSpaceDE w:val="0"/>
        <w:autoSpaceDN w:val="0"/>
        <w:adjustRightInd w:val="0"/>
        <w:spacing w:after="240"/>
        <w:jc w:val="center"/>
        <w:rPr>
          <w:rFonts w:ascii="Arial" w:hAnsi="Arial" w:cs="Arial"/>
          <w:b/>
          <w:bCs/>
          <w:color w:val="1D1D1D"/>
          <w:sz w:val="26"/>
          <w:szCs w:val="26"/>
        </w:rPr>
      </w:pPr>
      <w:r>
        <w:rPr>
          <w:rFonts w:ascii="Arial" w:hAnsi="Arial" w:cs="Arial"/>
          <w:b/>
          <w:bCs/>
          <w:color w:val="1D1D1D"/>
          <w:sz w:val="26"/>
          <w:szCs w:val="26"/>
        </w:rPr>
        <w:t>The ACTO Annual Conference</w:t>
      </w:r>
      <w:r w:rsidR="00B103CB">
        <w:rPr>
          <w:rFonts w:ascii="Arial" w:hAnsi="Arial" w:cs="Arial"/>
          <w:b/>
          <w:bCs/>
          <w:color w:val="1D1D1D"/>
          <w:sz w:val="26"/>
          <w:szCs w:val="26"/>
        </w:rPr>
        <w:t xml:space="preserve"> is </w:t>
      </w:r>
      <w:r w:rsidR="00B103CB">
        <w:rPr>
          <w:rFonts w:ascii="Arial" w:hAnsi="Arial" w:cs="Arial"/>
          <w:b/>
          <w:bCs/>
          <w:color w:val="1D1D1D"/>
          <w:sz w:val="26"/>
          <w:szCs w:val="26"/>
          <w:u w:val="single"/>
        </w:rPr>
        <w:t>not</w:t>
      </w:r>
      <w:r w:rsidR="00B103CB">
        <w:rPr>
          <w:rFonts w:ascii="Arial" w:hAnsi="Arial" w:cs="Arial"/>
          <w:b/>
          <w:bCs/>
          <w:color w:val="1D1D1D"/>
          <w:sz w:val="26"/>
          <w:szCs w:val="26"/>
        </w:rPr>
        <w:t xml:space="preserve"> a sales or marketing opportunity for your company or yourself</w:t>
      </w:r>
      <w:r w:rsidR="00D840E0">
        <w:rPr>
          <w:rFonts w:ascii="Arial" w:hAnsi="Arial" w:cs="Arial"/>
          <w:b/>
          <w:bCs/>
          <w:color w:val="1D1D1D"/>
          <w:sz w:val="26"/>
          <w:szCs w:val="26"/>
        </w:rPr>
        <w:t xml:space="preserve"> during your presentation</w:t>
      </w:r>
      <w:r w:rsidR="00B103CB">
        <w:rPr>
          <w:rFonts w:ascii="Arial" w:hAnsi="Arial" w:cs="Arial"/>
          <w:b/>
          <w:bCs/>
          <w:color w:val="1D1D1D"/>
          <w:sz w:val="26"/>
          <w:szCs w:val="26"/>
        </w:rPr>
        <w:t xml:space="preserve">. The </w:t>
      </w:r>
      <w:r w:rsidR="00F85F8F">
        <w:rPr>
          <w:rFonts w:ascii="Arial" w:hAnsi="Arial" w:cs="Arial"/>
          <w:b/>
          <w:bCs/>
          <w:color w:val="1D1D1D"/>
          <w:sz w:val="26"/>
          <w:szCs w:val="26"/>
        </w:rPr>
        <w:t>ACTO Annual</w:t>
      </w:r>
      <w:r w:rsidR="00B103CB">
        <w:rPr>
          <w:rFonts w:ascii="Arial" w:hAnsi="Arial" w:cs="Arial"/>
          <w:b/>
          <w:bCs/>
          <w:color w:val="1D1D1D"/>
          <w:sz w:val="26"/>
          <w:szCs w:val="26"/>
        </w:rPr>
        <w:t xml:space="preserve"> Conference does </w:t>
      </w:r>
      <w:r w:rsidR="00B103CB">
        <w:rPr>
          <w:rFonts w:ascii="Arial" w:hAnsi="Arial" w:cs="Arial"/>
          <w:b/>
          <w:bCs/>
          <w:color w:val="1D1D1D"/>
          <w:sz w:val="26"/>
          <w:szCs w:val="26"/>
          <w:u w:val="single"/>
        </w:rPr>
        <w:t>not</w:t>
      </w:r>
      <w:r w:rsidR="00B103CB">
        <w:rPr>
          <w:rFonts w:ascii="Arial" w:hAnsi="Arial" w:cs="Arial"/>
          <w:b/>
          <w:bCs/>
          <w:color w:val="1D1D1D"/>
          <w:sz w:val="26"/>
          <w:szCs w:val="26"/>
        </w:rPr>
        <w:t xml:space="preserve"> pay presenters per diems, honorariums or expenses.</w:t>
      </w:r>
    </w:p>
    <w:p w:rsidR="00B103CB" w:rsidRPr="008F6FF1" w:rsidRDefault="003D0A1F" w:rsidP="00907375">
      <w:pPr>
        <w:widowControl w:val="0"/>
        <w:autoSpaceDE w:val="0"/>
        <w:autoSpaceDN w:val="0"/>
        <w:adjustRightInd w:val="0"/>
        <w:spacing w:after="240"/>
        <w:jc w:val="center"/>
        <w:rPr>
          <w:rFonts w:ascii="Arial" w:hAnsi="Arial" w:cs="Arial"/>
          <w:b/>
          <w:bCs/>
          <w:sz w:val="26"/>
          <w:szCs w:val="26"/>
        </w:rPr>
      </w:pPr>
      <w:r w:rsidRPr="008F6FF1">
        <w:rPr>
          <w:rFonts w:ascii="Arial" w:hAnsi="Arial" w:cs="Arial"/>
          <w:b/>
          <w:bCs/>
          <w:sz w:val="26"/>
          <w:szCs w:val="26"/>
        </w:rPr>
        <w:t>A</w:t>
      </w:r>
      <w:r w:rsidR="001C16EE" w:rsidRPr="008F6FF1">
        <w:rPr>
          <w:rFonts w:ascii="Arial" w:hAnsi="Arial" w:cs="Arial"/>
          <w:b/>
          <w:bCs/>
          <w:sz w:val="26"/>
          <w:szCs w:val="26"/>
        </w:rPr>
        <w:t>s an added benefit, a</w:t>
      </w:r>
      <w:r w:rsidRPr="008F6FF1">
        <w:rPr>
          <w:rFonts w:ascii="Arial" w:hAnsi="Arial" w:cs="Arial"/>
          <w:b/>
          <w:bCs/>
          <w:sz w:val="26"/>
          <w:szCs w:val="26"/>
        </w:rPr>
        <w:t xml:space="preserve"> table will be made available at no charge for </w:t>
      </w:r>
      <w:r w:rsidR="001C16EE" w:rsidRPr="008F6FF1">
        <w:rPr>
          <w:rFonts w:ascii="Arial" w:hAnsi="Arial" w:cs="Arial"/>
          <w:b/>
          <w:bCs/>
          <w:sz w:val="26"/>
          <w:szCs w:val="26"/>
        </w:rPr>
        <w:t xml:space="preserve">all </w:t>
      </w:r>
      <w:r w:rsidRPr="008F6FF1">
        <w:rPr>
          <w:rFonts w:ascii="Arial" w:hAnsi="Arial" w:cs="Arial"/>
          <w:b/>
          <w:bCs/>
          <w:sz w:val="26"/>
          <w:szCs w:val="26"/>
        </w:rPr>
        <w:t xml:space="preserve">presenters to </w:t>
      </w:r>
      <w:r w:rsidR="001C16EE" w:rsidRPr="008F6FF1">
        <w:rPr>
          <w:rFonts w:ascii="Arial" w:hAnsi="Arial" w:cs="Arial"/>
          <w:b/>
          <w:bCs/>
          <w:sz w:val="26"/>
          <w:szCs w:val="26"/>
        </w:rPr>
        <w:t xml:space="preserve">share where they may </w:t>
      </w:r>
      <w:r w:rsidRPr="008F6FF1">
        <w:rPr>
          <w:rFonts w:ascii="Arial" w:hAnsi="Arial" w:cs="Arial"/>
          <w:b/>
          <w:bCs/>
          <w:sz w:val="26"/>
          <w:szCs w:val="26"/>
        </w:rPr>
        <w:t xml:space="preserve">display their </w:t>
      </w:r>
      <w:r w:rsidR="00F16320" w:rsidRPr="008F6FF1">
        <w:rPr>
          <w:rFonts w:ascii="Arial" w:hAnsi="Arial" w:cs="Arial"/>
          <w:b/>
          <w:bCs/>
          <w:sz w:val="26"/>
          <w:szCs w:val="26"/>
        </w:rPr>
        <w:t xml:space="preserve">select </w:t>
      </w:r>
      <w:r w:rsidRPr="008F6FF1">
        <w:rPr>
          <w:rFonts w:ascii="Arial" w:hAnsi="Arial" w:cs="Arial"/>
          <w:b/>
          <w:bCs/>
          <w:sz w:val="26"/>
          <w:szCs w:val="26"/>
        </w:rPr>
        <w:t>pub</w:t>
      </w:r>
      <w:r w:rsidR="00F16320" w:rsidRPr="008F6FF1">
        <w:rPr>
          <w:rFonts w:ascii="Arial" w:hAnsi="Arial" w:cs="Arial"/>
          <w:b/>
          <w:bCs/>
          <w:sz w:val="26"/>
          <w:szCs w:val="26"/>
        </w:rPr>
        <w:t xml:space="preserve">lications, promotional items and business </w:t>
      </w:r>
      <w:r w:rsidRPr="008F6FF1">
        <w:rPr>
          <w:rFonts w:ascii="Arial" w:hAnsi="Arial" w:cs="Arial"/>
          <w:b/>
          <w:bCs/>
          <w:sz w:val="26"/>
          <w:szCs w:val="26"/>
        </w:rPr>
        <w:t>cards.</w:t>
      </w:r>
    </w:p>
    <w:p w:rsidR="00B103CB" w:rsidRDefault="00B103CB" w:rsidP="00B103CB">
      <w:pPr>
        <w:widowControl w:val="0"/>
        <w:autoSpaceDE w:val="0"/>
        <w:autoSpaceDN w:val="0"/>
        <w:adjustRightInd w:val="0"/>
        <w:spacing w:after="240"/>
        <w:rPr>
          <w:rFonts w:ascii="Arial" w:hAnsi="Arial" w:cs="Arial"/>
          <w:color w:val="1D1D1D"/>
          <w:sz w:val="26"/>
          <w:szCs w:val="26"/>
        </w:rPr>
      </w:pPr>
      <w:r w:rsidRPr="00F85F8F">
        <w:rPr>
          <w:rFonts w:ascii="Arial" w:hAnsi="Arial" w:cs="Arial"/>
          <w:b/>
          <w:bCs/>
          <w:color w:val="0000FF"/>
          <w:sz w:val="26"/>
          <w:szCs w:val="26"/>
        </w:rPr>
        <w:t>Eligibility Requirements</w:t>
      </w:r>
      <w:r>
        <w:rPr>
          <w:rFonts w:ascii="Arial" w:hAnsi="Arial" w:cs="Arial"/>
          <w:b/>
          <w:bCs/>
          <w:color w:val="1D1D1D"/>
          <w:sz w:val="26"/>
          <w:szCs w:val="26"/>
        </w:rPr>
        <w:t>: </w:t>
      </w:r>
    </w:p>
    <w:p w:rsidR="00B103CB" w:rsidRPr="00907375" w:rsidRDefault="00F85F8F" w:rsidP="00907375">
      <w:pPr>
        <w:pStyle w:val="ListParagraph"/>
        <w:widowControl w:val="0"/>
        <w:numPr>
          <w:ilvl w:val="0"/>
          <w:numId w:val="8"/>
        </w:numPr>
        <w:tabs>
          <w:tab w:val="left" w:pos="220"/>
          <w:tab w:val="left" w:pos="720"/>
        </w:tabs>
        <w:autoSpaceDE w:val="0"/>
        <w:autoSpaceDN w:val="0"/>
        <w:adjustRightInd w:val="0"/>
        <w:rPr>
          <w:rFonts w:ascii="Arial" w:hAnsi="Arial" w:cs="Arial"/>
          <w:color w:val="1D1D1D"/>
          <w:sz w:val="26"/>
          <w:szCs w:val="26"/>
        </w:rPr>
      </w:pPr>
      <w:r w:rsidRPr="00907375">
        <w:rPr>
          <w:rFonts w:ascii="Arial" w:hAnsi="Arial" w:cs="Arial"/>
          <w:color w:val="1D1D1D"/>
          <w:sz w:val="26"/>
          <w:szCs w:val="26"/>
        </w:rPr>
        <w:t>ACTO</w:t>
      </w:r>
      <w:r w:rsidR="00B103CB" w:rsidRPr="00907375">
        <w:rPr>
          <w:rFonts w:ascii="Arial" w:hAnsi="Arial" w:cs="Arial"/>
          <w:color w:val="1D1D1D"/>
          <w:sz w:val="26"/>
          <w:szCs w:val="26"/>
        </w:rPr>
        <w:t xml:space="preserve"> Members in good standing and non-members are eligible to submit proposals.  </w:t>
      </w:r>
    </w:p>
    <w:p w:rsidR="00B103CB" w:rsidRPr="00907375" w:rsidRDefault="00B103CB" w:rsidP="00907375">
      <w:pPr>
        <w:pStyle w:val="ListParagraph"/>
        <w:widowControl w:val="0"/>
        <w:numPr>
          <w:ilvl w:val="0"/>
          <w:numId w:val="8"/>
        </w:numPr>
        <w:tabs>
          <w:tab w:val="left" w:pos="220"/>
          <w:tab w:val="left" w:pos="720"/>
        </w:tabs>
        <w:autoSpaceDE w:val="0"/>
        <w:autoSpaceDN w:val="0"/>
        <w:adjustRightInd w:val="0"/>
        <w:rPr>
          <w:rFonts w:ascii="Arial" w:hAnsi="Arial" w:cs="Arial"/>
          <w:color w:val="1D1D1D"/>
          <w:sz w:val="26"/>
          <w:szCs w:val="26"/>
        </w:rPr>
      </w:pPr>
      <w:r w:rsidRPr="00907375">
        <w:rPr>
          <w:rFonts w:ascii="Arial" w:hAnsi="Arial" w:cs="Arial"/>
          <w:color w:val="1D1D1D"/>
          <w:sz w:val="26"/>
          <w:szCs w:val="26"/>
        </w:rPr>
        <w:t xml:space="preserve">Members of the 2016 </w:t>
      </w:r>
      <w:r w:rsidR="00F85F8F" w:rsidRPr="00907375">
        <w:rPr>
          <w:rFonts w:ascii="Arial" w:hAnsi="Arial" w:cs="Arial"/>
          <w:color w:val="1D1D1D"/>
          <w:sz w:val="26"/>
          <w:szCs w:val="26"/>
        </w:rPr>
        <w:t>ACTO</w:t>
      </w:r>
      <w:r w:rsidRPr="00907375">
        <w:rPr>
          <w:rFonts w:ascii="Arial" w:hAnsi="Arial" w:cs="Arial"/>
          <w:color w:val="1D1D1D"/>
          <w:sz w:val="26"/>
          <w:szCs w:val="26"/>
        </w:rPr>
        <w:t xml:space="preserve"> Conference </w:t>
      </w:r>
      <w:r w:rsidR="00F85F8F" w:rsidRPr="00907375">
        <w:rPr>
          <w:rFonts w:ascii="Arial" w:hAnsi="Arial" w:cs="Arial"/>
          <w:color w:val="1D1D1D"/>
          <w:sz w:val="26"/>
          <w:szCs w:val="26"/>
        </w:rPr>
        <w:t>Committee</w:t>
      </w:r>
      <w:r w:rsidRPr="00907375">
        <w:rPr>
          <w:rFonts w:ascii="Arial" w:hAnsi="Arial" w:cs="Arial"/>
          <w:color w:val="1D1D1D"/>
          <w:sz w:val="26"/>
          <w:szCs w:val="26"/>
        </w:rPr>
        <w:t xml:space="preserve"> are </w:t>
      </w:r>
      <w:r w:rsidRPr="00907375">
        <w:rPr>
          <w:rFonts w:ascii="Arial" w:hAnsi="Arial" w:cs="Arial"/>
          <w:b/>
          <w:bCs/>
          <w:color w:val="1D1D1D"/>
          <w:sz w:val="26"/>
          <w:szCs w:val="26"/>
        </w:rPr>
        <w:t>not</w:t>
      </w:r>
      <w:r w:rsidRPr="00907375">
        <w:rPr>
          <w:rFonts w:ascii="Arial" w:hAnsi="Arial" w:cs="Arial"/>
          <w:color w:val="1D1D1D"/>
          <w:sz w:val="26"/>
          <w:szCs w:val="26"/>
        </w:rPr>
        <w:t xml:space="preserve"> eligible to present in 2016, though members of other </w:t>
      </w:r>
      <w:r w:rsidR="00F85F8F" w:rsidRPr="00907375">
        <w:rPr>
          <w:rFonts w:ascii="Arial" w:hAnsi="Arial" w:cs="Arial"/>
          <w:color w:val="1D1D1D"/>
          <w:sz w:val="26"/>
          <w:szCs w:val="26"/>
        </w:rPr>
        <w:t>ACTO</w:t>
      </w:r>
      <w:r w:rsidRPr="00907375">
        <w:rPr>
          <w:rFonts w:ascii="Arial" w:hAnsi="Arial" w:cs="Arial"/>
          <w:color w:val="1D1D1D"/>
          <w:sz w:val="26"/>
          <w:szCs w:val="26"/>
        </w:rPr>
        <w:t xml:space="preserve"> Committees are welcome to submit proposals.</w:t>
      </w:r>
    </w:p>
    <w:p w:rsidR="00B103CB" w:rsidRPr="00907375" w:rsidRDefault="00B103CB" w:rsidP="00907375">
      <w:pPr>
        <w:pStyle w:val="ListParagraph"/>
        <w:widowControl w:val="0"/>
        <w:numPr>
          <w:ilvl w:val="0"/>
          <w:numId w:val="8"/>
        </w:numPr>
        <w:tabs>
          <w:tab w:val="left" w:pos="220"/>
          <w:tab w:val="left" w:pos="720"/>
        </w:tabs>
        <w:autoSpaceDE w:val="0"/>
        <w:autoSpaceDN w:val="0"/>
        <w:adjustRightInd w:val="0"/>
        <w:rPr>
          <w:rFonts w:ascii="Arial" w:hAnsi="Arial" w:cs="Arial"/>
          <w:color w:val="1D1D1D"/>
          <w:sz w:val="26"/>
          <w:szCs w:val="26"/>
        </w:rPr>
      </w:pPr>
      <w:r w:rsidRPr="00907375">
        <w:rPr>
          <w:rFonts w:ascii="Arial" w:hAnsi="Arial" w:cs="Arial"/>
          <w:color w:val="1D1D1D"/>
          <w:sz w:val="26"/>
          <w:szCs w:val="26"/>
        </w:rPr>
        <w:t xml:space="preserve">Speakers who presented at the </w:t>
      </w:r>
      <w:r w:rsidR="00F85F8F" w:rsidRPr="00907375">
        <w:rPr>
          <w:rFonts w:ascii="Arial" w:hAnsi="Arial" w:cs="Arial"/>
          <w:color w:val="1D1D1D"/>
          <w:sz w:val="26"/>
          <w:szCs w:val="26"/>
        </w:rPr>
        <w:t>ACTO Annual Conference</w:t>
      </w:r>
      <w:r w:rsidRPr="00907375">
        <w:rPr>
          <w:rFonts w:ascii="Arial" w:hAnsi="Arial" w:cs="Arial"/>
          <w:color w:val="1D1D1D"/>
          <w:sz w:val="26"/>
          <w:szCs w:val="26"/>
        </w:rPr>
        <w:t xml:space="preserve"> in 2015 are eligible to submit proposals on a </w:t>
      </w:r>
      <w:r w:rsidRPr="00907375">
        <w:rPr>
          <w:rFonts w:ascii="Arial" w:hAnsi="Arial" w:cs="Arial"/>
          <w:b/>
          <w:bCs/>
          <w:color w:val="1D1D1D"/>
          <w:sz w:val="26"/>
          <w:szCs w:val="26"/>
        </w:rPr>
        <w:t>different topic</w:t>
      </w:r>
      <w:r w:rsidRPr="00907375">
        <w:rPr>
          <w:rFonts w:ascii="Arial" w:hAnsi="Arial" w:cs="Arial"/>
          <w:color w:val="1D1D1D"/>
          <w:sz w:val="26"/>
          <w:szCs w:val="26"/>
        </w:rPr>
        <w:t xml:space="preserve">, though preference will be given to those who did not present in 2015. In an effort to allow new voices and content to emerge, individuals who have presented consecutively at the </w:t>
      </w:r>
      <w:r w:rsidR="00F85F8F" w:rsidRPr="00907375">
        <w:rPr>
          <w:rFonts w:ascii="Arial" w:hAnsi="Arial" w:cs="Arial"/>
          <w:color w:val="1D1D1D"/>
          <w:sz w:val="26"/>
          <w:szCs w:val="26"/>
        </w:rPr>
        <w:t>ACTO Annual Conference</w:t>
      </w:r>
      <w:r w:rsidRPr="00907375">
        <w:rPr>
          <w:rFonts w:ascii="Arial" w:hAnsi="Arial" w:cs="Arial"/>
          <w:color w:val="1D1D1D"/>
          <w:sz w:val="26"/>
          <w:szCs w:val="26"/>
        </w:rPr>
        <w:t xml:space="preserve"> in 2014 and the </w:t>
      </w:r>
      <w:r w:rsidR="00F85F8F" w:rsidRPr="00907375">
        <w:rPr>
          <w:rFonts w:ascii="Arial" w:hAnsi="Arial" w:cs="Arial"/>
          <w:color w:val="1D1D1D"/>
          <w:sz w:val="26"/>
          <w:szCs w:val="26"/>
        </w:rPr>
        <w:t>ACTO Annual</w:t>
      </w:r>
      <w:r w:rsidRPr="00907375">
        <w:rPr>
          <w:rFonts w:ascii="Arial" w:hAnsi="Arial" w:cs="Arial"/>
          <w:color w:val="1D1D1D"/>
          <w:sz w:val="26"/>
          <w:szCs w:val="26"/>
        </w:rPr>
        <w:t xml:space="preserve"> Conference in 2015 are </w:t>
      </w:r>
      <w:r w:rsidRPr="00907375">
        <w:rPr>
          <w:rFonts w:ascii="Arial" w:hAnsi="Arial" w:cs="Arial"/>
          <w:b/>
          <w:bCs/>
          <w:color w:val="1D1D1D"/>
          <w:sz w:val="26"/>
          <w:szCs w:val="26"/>
        </w:rPr>
        <w:t>not</w:t>
      </w:r>
      <w:r w:rsidRPr="00907375">
        <w:rPr>
          <w:rFonts w:ascii="Arial" w:hAnsi="Arial" w:cs="Arial"/>
          <w:color w:val="1D1D1D"/>
          <w:sz w:val="26"/>
          <w:szCs w:val="26"/>
        </w:rPr>
        <w:t xml:space="preserve"> eligible to present in 2016.</w:t>
      </w:r>
    </w:p>
    <w:p w:rsidR="00907375" w:rsidRDefault="00B103CB" w:rsidP="00907375">
      <w:pPr>
        <w:pStyle w:val="ListParagraph"/>
        <w:widowControl w:val="0"/>
        <w:numPr>
          <w:ilvl w:val="0"/>
          <w:numId w:val="8"/>
        </w:numPr>
        <w:tabs>
          <w:tab w:val="left" w:pos="220"/>
          <w:tab w:val="left" w:pos="720"/>
        </w:tabs>
        <w:autoSpaceDE w:val="0"/>
        <w:autoSpaceDN w:val="0"/>
        <w:adjustRightInd w:val="0"/>
        <w:rPr>
          <w:rFonts w:ascii="Arial" w:hAnsi="Arial" w:cs="Arial"/>
          <w:color w:val="1D1D1D"/>
          <w:sz w:val="26"/>
          <w:szCs w:val="26"/>
        </w:rPr>
      </w:pPr>
      <w:r w:rsidRPr="00907375">
        <w:rPr>
          <w:rFonts w:ascii="Arial" w:hAnsi="Arial" w:cs="Arial"/>
          <w:color w:val="1D1D1D"/>
          <w:sz w:val="26"/>
          <w:szCs w:val="26"/>
        </w:rPr>
        <w:t xml:space="preserve">Preference will be given to </w:t>
      </w:r>
      <w:r w:rsidRPr="00907375">
        <w:rPr>
          <w:rFonts w:ascii="Arial" w:hAnsi="Arial" w:cs="Arial"/>
          <w:b/>
          <w:bCs/>
          <w:color w:val="1D1D1D"/>
          <w:sz w:val="26"/>
          <w:szCs w:val="26"/>
        </w:rPr>
        <w:t xml:space="preserve">creative and innovative presentations </w:t>
      </w:r>
      <w:r w:rsidRPr="00907375">
        <w:rPr>
          <w:rFonts w:ascii="Arial" w:hAnsi="Arial" w:cs="Arial"/>
          <w:color w:val="1D1D1D"/>
          <w:sz w:val="26"/>
          <w:szCs w:val="26"/>
        </w:rPr>
        <w:t>that:</w:t>
      </w:r>
    </w:p>
    <w:p w:rsidR="00907375" w:rsidRDefault="00B103CB" w:rsidP="00907375">
      <w:pPr>
        <w:pStyle w:val="ListParagraph"/>
        <w:widowControl w:val="0"/>
        <w:numPr>
          <w:ilvl w:val="1"/>
          <w:numId w:val="8"/>
        </w:numPr>
        <w:tabs>
          <w:tab w:val="left" w:pos="220"/>
          <w:tab w:val="left" w:pos="720"/>
        </w:tabs>
        <w:autoSpaceDE w:val="0"/>
        <w:autoSpaceDN w:val="0"/>
        <w:adjustRightInd w:val="0"/>
        <w:rPr>
          <w:rFonts w:ascii="Arial" w:hAnsi="Arial" w:cs="Arial"/>
          <w:color w:val="1D1D1D"/>
          <w:sz w:val="26"/>
          <w:szCs w:val="26"/>
        </w:rPr>
      </w:pPr>
      <w:r w:rsidRPr="00907375">
        <w:rPr>
          <w:rFonts w:ascii="Arial" w:hAnsi="Arial" w:cs="Arial"/>
          <w:color w:val="1D1D1D"/>
          <w:sz w:val="26"/>
          <w:szCs w:val="26"/>
        </w:rPr>
        <w:t xml:space="preserve">Fit our conference theme, </w:t>
      </w:r>
      <w:r w:rsidR="009A6603" w:rsidRPr="009A6603">
        <w:rPr>
          <w:rFonts w:ascii="Arial" w:hAnsi="Arial" w:cs="Arial"/>
          <w:b/>
          <w:color w:val="0000FF"/>
          <w:sz w:val="26"/>
          <w:szCs w:val="26"/>
        </w:rPr>
        <w:t>“</w:t>
      </w:r>
      <w:r w:rsidR="00F85F8F" w:rsidRPr="00907375">
        <w:rPr>
          <w:rFonts w:ascii="Arial" w:hAnsi="Arial" w:cs="Arial"/>
          <w:b/>
          <w:bCs/>
          <w:color w:val="0000FF"/>
          <w:sz w:val="26"/>
          <w:szCs w:val="26"/>
        </w:rPr>
        <w:t>Raising the Flame of Excellence</w:t>
      </w:r>
      <w:r w:rsidR="009A6603">
        <w:rPr>
          <w:rFonts w:ascii="Arial" w:hAnsi="Arial" w:cs="Arial"/>
          <w:b/>
          <w:bCs/>
          <w:color w:val="0000FF"/>
          <w:sz w:val="26"/>
          <w:szCs w:val="26"/>
        </w:rPr>
        <w:t>,”</w:t>
      </w:r>
      <w:r w:rsidR="00F85F8F" w:rsidRPr="00907375">
        <w:rPr>
          <w:rFonts w:ascii="Arial" w:hAnsi="Arial" w:cs="Arial"/>
          <w:b/>
          <w:bCs/>
          <w:color w:val="1D1D1D"/>
          <w:sz w:val="26"/>
          <w:szCs w:val="26"/>
        </w:rPr>
        <w:t xml:space="preserve"> </w:t>
      </w:r>
      <w:r w:rsidRPr="00907375">
        <w:rPr>
          <w:rFonts w:ascii="Arial" w:hAnsi="Arial" w:cs="Arial"/>
          <w:color w:val="1D1D1D"/>
          <w:sz w:val="26"/>
          <w:szCs w:val="26"/>
        </w:rPr>
        <w:t>and at least one of our program tracks:</w:t>
      </w:r>
    </w:p>
    <w:p w:rsidR="00890CBB" w:rsidRDefault="00F85F8F" w:rsidP="00907375">
      <w:pPr>
        <w:pStyle w:val="ListParagraph"/>
        <w:widowControl w:val="0"/>
        <w:numPr>
          <w:ilvl w:val="2"/>
          <w:numId w:val="8"/>
        </w:numPr>
        <w:tabs>
          <w:tab w:val="left" w:pos="220"/>
          <w:tab w:val="left" w:pos="720"/>
        </w:tabs>
        <w:autoSpaceDE w:val="0"/>
        <w:autoSpaceDN w:val="0"/>
        <w:adjustRightInd w:val="0"/>
        <w:rPr>
          <w:rFonts w:ascii="Arial" w:hAnsi="Arial" w:cs="Arial"/>
          <w:color w:val="1D1D1D"/>
          <w:sz w:val="26"/>
          <w:szCs w:val="26"/>
        </w:rPr>
      </w:pPr>
      <w:r w:rsidRPr="00907375">
        <w:rPr>
          <w:rFonts w:ascii="Arial" w:hAnsi="Arial" w:cs="Arial"/>
          <w:b/>
          <w:bCs/>
          <w:color w:val="0000FF"/>
          <w:sz w:val="26"/>
          <w:szCs w:val="26"/>
        </w:rPr>
        <w:t xml:space="preserve">Raising the Flame of Excellence in Teaching the </w:t>
      </w:r>
      <w:r w:rsidRPr="00907375">
        <w:rPr>
          <w:rFonts w:ascii="Arial" w:hAnsi="Arial" w:cs="Arial"/>
          <w:b/>
          <w:bCs/>
          <w:color w:val="0000FF"/>
          <w:sz w:val="26"/>
          <w:szCs w:val="26"/>
        </w:rPr>
        <w:lastRenderedPageBreak/>
        <w:t>Core Competencies</w:t>
      </w:r>
      <w:r w:rsidR="003C2E57">
        <w:rPr>
          <w:rFonts w:ascii="Arial" w:hAnsi="Arial" w:cs="Arial"/>
          <w:b/>
          <w:bCs/>
          <w:color w:val="0000FF"/>
          <w:sz w:val="26"/>
          <w:szCs w:val="26"/>
        </w:rPr>
        <w:t xml:space="preserve"> or Ethics</w:t>
      </w:r>
      <w:r w:rsidR="00B103CB" w:rsidRPr="00907375">
        <w:rPr>
          <w:rFonts w:ascii="Arial" w:hAnsi="Arial" w:cs="Arial"/>
          <w:color w:val="1D1D1D"/>
          <w:sz w:val="26"/>
          <w:szCs w:val="26"/>
        </w:rPr>
        <w:t xml:space="preserve">-Proposals in this track will explore new and creative ways </w:t>
      </w:r>
      <w:r w:rsidR="00890CBB">
        <w:rPr>
          <w:rFonts w:ascii="Arial" w:hAnsi="Arial" w:cs="Arial"/>
          <w:color w:val="1D1D1D"/>
          <w:sz w:val="26"/>
          <w:szCs w:val="26"/>
        </w:rPr>
        <w:t>of</w:t>
      </w:r>
      <w:r w:rsidR="00B103CB" w:rsidRPr="00907375">
        <w:rPr>
          <w:rFonts w:ascii="Arial" w:hAnsi="Arial" w:cs="Arial"/>
          <w:color w:val="1D1D1D"/>
          <w:sz w:val="26"/>
          <w:szCs w:val="26"/>
        </w:rPr>
        <w:t xml:space="preserve"> </w:t>
      </w:r>
      <w:r w:rsidR="004D52E6">
        <w:rPr>
          <w:rFonts w:ascii="Arial" w:hAnsi="Arial" w:cs="Arial"/>
          <w:color w:val="1D1D1D"/>
          <w:sz w:val="26"/>
          <w:szCs w:val="26"/>
        </w:rPr>
        <w:t>teaching</w:t>
      </w:r>
      <w:r w:rsidR="00890CBB">
        <w:rPr>
          <w:rFonts w:ascii="Arial" w:hAnsi="Arial" w:cs="Arial"/>
          <w:color w:val="1D1D1D"/>
          <w:sz w:val="26"/>
          <w:szCs w:val="26"/>
        </w:rPr>
        <w:t xml:space="preserve"> </w:t>
      </w:r>
      <w:r w:rsidR="004D52E6">
        <w:rPr>
          <w:rFonts w:ascii="Arial" w:hAnsi="Arial" w:cs="Arial"/>
          <w:color w:val="1D1D1D"/>
          <w:sz w:val="26"/>
          <w:szCs w:val="26"/>
        </w:rPr>
        <w:t>one</w:t>
      </w:r>
      <w:r w:rsidR="00736600">
        <w:rPr>
          <w:rFonts w:ascii="Arial" w:hAnsi="Arial" w:cs="Arial"/>
          <w:color w:val="1D1D1D"/>
          <w:sz w:val="26"/>
          <w:szCs w:val="26"/>
        </w:rPr>
        <w:t xml:space="preserve"> or more</w:t>
      </w:r>
      <w:r w:rsidR="004D52E6">
        <w:rPr>
          <w:rFonts w:ascii="Arial" w:hAnsi="Arial" w:cs="Arial"/>
          <w:color w:val="1D1D1D"/>
          <w:sz w:val="26"/>
          <w:szCs w:val="26"/>
        </w:rPr>
        <w:t xml:space="preserve"> of the core competencies </w:t>
      </w:r>
      <w:r w:rsidR="003C2E57">
        <w:rPr>
          <w:rFonts w:ascii="Arial" w:hAnsi="Arial" w:cs="Arial"/>
          <w:color w:val="1D1D1D"/>
          <w:sz w:val="26"/>
          <w:szCs w:val="26"/>
        </w:rPr>
        <w:t>or the Code of Ethics</w:t>
      </w:r>
      <w:r w:rsidR="00890CBB">
        <w:rPr>
          <w:rFonts w:ascii="Arial" w:hAnsi="Arial" w:cs="Arial"/>
          <w:color w:val="1D1D1D"/>
          <w:sz w:val="26"/>
          <w:szCs w:val="26"/>
        </w:rPr>
        <w:t xml:space="preserve">, so that students can easily incorporate </w:t>
      </w:r>
      <w:r w:rsidR="005506C6">
        <w:rPr>
          <w:rFonts w:ascii="Arial" w:hAnsi="Arial" w:cs="Arial"/>
          <w:color w:val="1D1D1D"/>
          <w:sz w:val="26"/>
          <w:szCs w:val="26"/>
        </w:rPr>
        <w:t xml:space="preserve">that knowledge and </w:t>
      </w:r>
      <w:r w:rsidR="00890CBB">
        <w:rPr>
          <w:rFonts w:ascii="Arial" w:hAnsi="Arial" w:cs="Arial"/>
          <w:color w:val="1D1D1D"/>
          <w:sz w:val="26"/>
          <w:szCs w:val="26"/>
        </w:rPr>
        <w:t>understanding in their coaching conversations.</w:t>
      </w:r>
    </w:p>
    <w:p w:rsidR="00907375" w:rsidRDefault="00907375" w:rsidP="00890CBB">
      <w:pPr>
        <w:pStyle w:val="ListParagraph"/>
        <w:widowControl w:val="0"/>
        <w:tabs>
          <w:tab w:val="left" w:pos="220"/>
          <w:tab w:val="left" w:pos="720"/>
        </w:tabs>
        <w:autoSpaceDE w:val="0"/>
        <w:autoSpaceDN w:val="0"/>
        <w:adjustRightInd w:val="0"/>
        <w:ind w:left="2160"/>
        <w:rPr>
          <w:rFonts w:ascii="Arial" w:hAnsi="Arial" w:cs="Arial"/>
          <w:color w:val="1D1D1D"/>
          <w:sz w:val="26"/>
          <w:szCs w:val="26"/>
        </w:rPr>
      </w:pPr>
    </w:p>
    <w:p w:rsidR="00890CBB" w:rsidRPr="00890CBB" w:rsidRDefault="00F85F8F" w:rsidP="00465FDC">
      <w:pPr>
        <w:pStyle w:val="ListParagraph"/>
        <w:widowControl w:val="0"/>
        <w:numPr>
          <w:ilvl w:val="2"/>
          <w:numId w:val="8"/>
        </w:numPr>
        <w:tabs>
          <w:tab w:val="left" w:pos="220"/>
          <w:tab w:val="left" w:pos="720"/>
        </w:tabs>
        <w:autoSpaceDE w:val="0"/>
        <w:autoSpaceDN w:val="0"/>
        <w:adjustRightInd w:val="0"/>
        <w:rPr>
          <w:rFonts w:ascii="Arial" w:hAnsi="Arial" w:cs="Arial"/>
          <w:b/>
          <w:bCs/>
          <w:color w:val="0000FF"/>
          <w:sz w:val="26"/>
          <w:szCs w:val="26"/>
        </w:rPr>
      </w:pPr>
      <w:r w:rsidRPr="00890CBB">
        <w:rPr>
          <w:rFonts w:ascii="Arial" w:hAnsi="Arial" w:cs="Arial"/>
          <w:b/>
          <w:bCs/>
          <w:color w:val="0000FF"/>
          <w:sz w:val="26"/>
          <w:szCs w:val="26"/>
        </w:rPr>
        <w:t xml:space="preserve">Raising the Flame of Excellence in Assessing </w:t>
      </w:r>
      <w:r w:rsidR="00465FDC" w:rsidRPr="00890CBB">
        <w:rPr>
          <w:rFonts w:ascii="Arial" w:hAnsi="Arial" w:cs="Arial"/>
          <w:b/>
          <w:bCs/>
          <w:color w:val="0000FF"/>
          <w:sz w:val="26"/>
          <w:szCs w:val="26"/>
        </w:rPr>
        <w:t xml:space="preserve">Coaching </w:t>
      </w:r>
      <w:r w:rsidRPr="00890CBB">
        <w:rPr>
          <w:rFonts w:ascii="Arial" w:hAnsi="Arial" w:cs="Arial"/>
          <w:b/>
          <w:bCs/>
          <w:color w:val="0000FF"/>
          <w:sz w:val="26"/>
          <w:szCs w:val="26"/>
        </w:rPr>
        <w:t>Skills</w:t>
      </w:r>
      <w:r w:rsidR="00B103CB" w:rsidRPr="00890CBB">
        <w:rPr>
          <w:rFonts w:ascii="Arial" w:hAnsi="Arial" w:cs="Arial"/>
          <w:color w:val="1D1D1D"/>
          <w:sz w:val="26"/>
          <w:szCs w:val="26"/>
        </w:rPr>
        <w:t xml:space="preserve">-Proposals in this track will examine best practices and </w:t>
      </w:r>
      <w:r w:rsidR="006C5189" w:rsidRPr="00890CBB">
        <w:rPr>
          <w:rFonts w:ascii="Arial" w:hAnsi="Arial" w:cs="Arial"/>
          <w:color w:val="1D1D1D"/>
          <w:sz w:val="26"/>
          <w:szCs w:val="26"/>
        </w:rPr>
        <w:t xml:space="preserve">how as coaching educators we </w:t>
      </w:r>
      <w:r w:rsidR="005506C6">
        <w:rPr>
          <w:rFonts w:ascii="Arial" w:hAnsi="Arial" w:cs="Arial"/>
          <w:color w:val="1D1D1D"/>
          <w:sz w:val="26"/>
          <w:szCs w:val="26"/>
        </w:rPr>
        <w:t>uphold</w:t>
      </w:r>
      <w:r w:rsidR="00890CBB" w:rsidRPr="00890CBB">
        <w:rPr>
          <w:rFonts w:ascii="Arial" w:hAnsi="Arial" w:cs="Arial"/>
          <w:color w:val="1D1D1D"/>
          <w:sz w:val="26"/>
          <w:szCs w:val="26"/>
        </w:rPr>
        <w:t xml:space="preserve"> the high standards of </w:t>
      </w:r>
      <w:r w:rsidR="005506C6">
        <w:rPr>
          <w:rFonts w:ascii="Arial" w:hAnsi="Arial" w:cs="Arial"/>
          <w:color w:val="1D1D1D"/>
          <w:sz w:val="26"/>
          <w:szCs w:val="26"/>
        </w:rPr>
        <w:t>coaching</w:t>
      </w:r>
      <w:r w:rsidR="00890CBB" w:rsidRPr="00890CBB">
        <w:rPr>
          <w:rFonts w:ascii="Arial" w:hAnsi="Arial" w:cs="Arial"/>
          <w:color w:val="1D1D1D"/>
          <w:sz w:val="26"/>
          <w:szCs w:val="26"/>
        </w:rPr>
        <w:t xml:space="preserve"> through our ability to accurately and verifiably assess student</w:t>
      </w:r>
      <w:r w:rsidR="00890CBB">
        <w:rPr>
          <w:rFonts w:ascii="Arial" w:hAnsi="Arial" w:cs="Arial"/>
          <w:color w:val="1D1D1D"/>
          <w:sz w:val="26"/>
          <w:szCs w:val="26"/>
        </w:rPr>
        <w:t>s’</w:t>
      </w:r>
      <w:r w:rsidR="00890CBB" w:rsidRPr="00890CBB">
        <w:rPr>
          <w:rFonts w:ascii="Arial" w:hAnsi="Arial" w:cs="Arial"/>
          <w:color w:val="1D1D1D"/>
          <w:sz w:val="26"/>
          <w:szCs w:val="26"/>
        </w:rPr>
        <w:t xml:space="preserve"> coaching and offer feedback in a manner that encourages continuous </w:t>
      </w:r>
      <w:r w:rsidR="005506C6">
        <w:rPr>
          <w:rFonts w:ascii="Arial" w:hAnsi="Arial" w:cs="Arial"/>
          <w:color w:val="1D1D1D"/>
          <w:sz w:val="26"/>
          <w:szCs w:val="26"/>
        </w:rPr>
        <w:t xml:space="preserve">personal growth and </w:t>
      </w:r>
      <w:r w:rsidR="00890CBB" w:rsidRPr="00890CBB">
        <w:rPr>
          <w:rFonts w:ascii="Arial" w:hAnsi="Arial" w:cs="Arial"/>
          <w:color w:val="1D1D1D"/>
          <w:sz w:val="26"/>
          <w:szCs w:val="26"/>
        </w:rPr>
        <w:t>professional development.</w:t>
      </w:r>
    </w:p>
    <w:p w:rsidR="00907375" w:rsidRPr="00890CBB" w:rsidRDefault="00890CBB" w:rsidP="00890CBB">
      <w:pPr>
        <w:pStyle w:val="ListParagraph"/>
        <w:widowControl w:val="0"/>
        <w:tabs>
          <w:tab w:val="left" w:pos="220"/>
          <w:tab w:val="left" w:pos="720"/>
        </w:tabs>
        <w:autoSpaceDE w:val="0"/>
        <w:autoSpaceDN w:val="0"/>
        <w:adjustRightInd w:val="0"/>
        <w:ind w:left="2160"/>
        <w:rPr>
          <w:rFonts w:ascii="Arial" w:hAnsi="Arial" w:cs="Arial"/>
          <w:b/>
          <w:bCs/>
          <w:color w:val="0000FF"/>
          <w:sz w:val="26"/>
          <w:szCs w:val="26"/>
        </w:rPr>
      </w:pPr>
      <w:r w:rsidRPr="00890CBB">
        <w:rPr>
          <w:rFonts w:ascii="Arial" w:hAnsi="Arial" w:cs="Arial"/>
          <w:color w:val="1D1D1D"/>
          <w:sz w:val="26"/>
          <w:szCs w:val="26"/>
        </w:rPr>
        <w:t xml:space="preserve"> </w:t>
      </w:r>
    </w:p>
    <w:p w:rsidR="00890CBB" w:rsidRPr="00890CBB" w:rsidRDefault="00F85F8F" w:rsidP="004D52E6">
      <w:pPr>
        <w:pStyle w:val="ListParagraph"/>
        <w:widowControl w:val="0"/>
        <w:numPr>
          <w:ilvl w:val="2"/>
          <w:numId w:val="8"/>
        </w:numPr>
        <w:tabs>
          <w:tab w:val="left" w:pos="220"/>
          <w:tab w:val="left" w:pos="720"/>
        </w:tabs>
        <w:autoSpaceDE w:val="0"/>
        <w:autoSpaceDN w:val="0"/>
        <w:adjustRightInd w:val="0"/>
        <w:rPr>
          <w:rFonts w:ascii="Arial" w:hAnsi="Arial" w:cs="Arial"/>
          <w:b/>
          <w:bCs/>
          <w:color w:val="0000FF"/>
          <w:sz w:val="26"/>
          <w:szCs w:val="26"/>
        </w:rPr>
      </w:pPr>
      <w:r w:rsidRPr="00890CBB">
        <w:rPr>
          <w:rFonts w:ascii="Arial" w:hAnsi="Arial" w:cs="Arial"/>
          <w:b/>
          <w:bCs/>
          <w:color w:val="0000FF"/>
          <w:sz w:val="26"/>
          <w:szCs w:val="26"/>
        </w:rPr>
        <w:t>Raising the Flame of Excellence in Promoting, Branding and Building Student Enrollment</w:t>
      </w:r>
      <w:r w:rsidR="00B103CB" w:rsidRPr="00890CBB">
        <w:rPr>
          <w:rFonts w:ascii="Arial" w:hAnsi="Arial" w:cs="Arial"/>
          <w:color w:val="0000FF"/>
          <w:sz w:val="26"/>
          <w:szCs w:val="26"/>
        </w:rPr>
        <w:t>-</w:t>
      </w:r>
      <w:r w:rsidR="00465FDC" w:rsidRPr="00890CBB">
        <w:rPr>
          <w:rFonts w:ascii="Arial" w:hAnsi="Arial" w:cs="Arial"/>
          <w:color w:val="1D1D1D"/>
          <w:sz w:val="26"/>
          <w:szCs w:val="26"/>
        </w:rPr>
        <w:t xml:space="preserve"> Proposals in this track will </w:t>
      </w:r>
      <w:r w:rsidR="00736600">
        <w:rPr>
          <w:rFonts w:ascii="Arial" w:hAnsi="Arial" w:cs="Arial"/>
          <w:color w:val="1D1D1D"/>
          <w:sz w:val="26"/>
          <w:szCs w:val="26"/>
        </w:rPr>
        <w:t xml:space="preserve">discuss both practical and creative ideas that focus on the </w:t>
      </w:r>
      <w:r w:rsidR="00736600">
        <w:rPr>
          <w:rFonts w:ascii="Arial" w:hAnsi="Arial" w:cs="Arial"/>
          <w:i/>
          <w:color w:val="1D1D1D"/>
          <w:sz w:val="26"/>
          <w:szCs w:val="26"/>
        </w:rPr>
        <w:t>business</w:t>
      </w:r>
      <w:r w:rsidR="00736600">
        <w:rPr>
          <w:rFonts w:ascii="Arial" w:hAnsi="Arial" w:cs="Arial"/>
          <w:color w:val="1D1D1D"/>
          <w:sz w:val="26"/>
          <w:szCs w:val="26"/>
        </w:rPr>
        <w:t xml:space="preserve"> of coach training, supporting coach educators as school owners, administrators, leaders and faculty members </w:t>
      </w:r>
      <w:r w:rsidR="00465FDC" w:rsidRPr="00890CBB">
        <w:rPr>
          <w:rFonts w:ascii="Arial" w:hAnsi="Arial" w:cs="Arial"/>
          <w:color w:val="1D1D1D"/>
          <w:sz w:val="26"/>
          <w:szCs w:val="26"/>
        </w:rPr>
        <w:t>in building and</w:t>
      </w:r>
      <w:r w:rsidR="00890CBB">
        <w:rPr>
          <w:rFonts w:ascii="Arial" w:hAnsi="Arial" w:cs="Arial"/>
          <w:color w:val="1D1D1D"/>
          <w:sz w:val="26"/>
          <w:szCs w:val="26"/>
        </w:rPr>
        <w:t xml:space="preserve"> growing sustainable businesses</w:t>
      </w:r>
      <w:r w:rsidR="005506C6">
        <w:rPr>
          <w:rFonts w:ascii="Arial" w:hAnsi="Arial" w:cs="Arial"/>
          <w:color w:val="1D1D1D"/>
          <w:sz w:val="26"/>
          <w:szCs w:val="26"/>
        </w:rPr>
        <w:t xml:space="preserve"> (such as using grants, endowments, government programs, strategic alliances, etc.)</w:t>
      </w:r>
    </w:p>
    <w:p w:rsidR="00465FDC" w:rsidRPr="00890CBB" w:rsidRDefault="00465FDC" w:rsidP="00890CBB">
      <w:pPr>
        <w:pStyle w:val="ListParagraph"/>
        <w:widowControl w:val="0"/>
        <w:tabs>
          <w:tab w:val="left" w:pos="220"/>
          <w:tab w:val="left" w:pos="720"/>
        </w:tabs>
        <w:autoSpaceDE w:val="0"/>
        <w:autoSpaceDN w:val="0"/>
        <w:adjustRightInd w:val="0"/>
        <w:ind w:left="2160"/>
        <w:rPr>
          <w:rFonts w:ascii="Arial" w:hAnsi="Arial" w:cs="Arial"/>
          <w:b/>
          <w:bCs/>
          <w:color w:val="0000FF"/>
          <w:sz w:val="26"/>
          <w:szCs w:val="26"/>
        </w:rPr>
      </w:pPr>
      <w:r w:rsidRPr="00890CBB">
        <w:rPr>
          <w:rFonts w:ascii="Arial" w:hAnsi="Arial" w:cs="Arial"/>
          <w:color w:val="1D1D1D"/>
          <w:sz w:val="26"/>
          <w:szCs w:val="26"/>
        </w:rPr>
        <w:t xml:space="preserve"> </w:t>
      </w:r>
    </w:p>
    <w:p w:rsidR="00890CBB" w:rsidRDefault="00F85F8F" w:rsidP="004D52E6">
      <w:pPr>
        <w:pStyle w:val="ListParagraph"/>
        <w:widowControl w:val="0"/>
        <w:numPr>
          <w:ilvl w:val="2"/>
          <w:numId w:val="8"/>
        </w:numPr>
        <w:tabs>
          <w:tab w:val="left" w:pos="220"/>
          <w:tab w:val="left" w:pos="720"/>
        </w:tabs>
        <w:autoSpaceDE w:val="0"/>
        <w:autoSpaceDN w:val="0"/>
        <w:adjustRightInd w:val="0"/>
        <w:rPr>
          <w:rFonts w:ascii="Arial" w:hAnsi="Arial" w:cs="Arial"/>
          <w:color w:val="1D1D1D"/>
          <w:sz w:val="26"/>
          <w:szCs w:val="26"/>
        </w:rPr>
      </w:pPr>
      <w:r w:rsidRPr="00890CBB">
        <w:rPr>
          <w:rFonts w:ascii="Arial" w:hAnsi="Arial" w:cs="Arial"/>
          <w:b/>
          <w:bCs/>
          <w:color w:val="0000FF"/>
          <w:sz w:val="26"/>
          <w:szCs w:val="26"/>
        </w:rPr>
        <w:t>Raising the Flame of Excellence in</w:t>
      </w:r>
      <w:r w:rsidR="00465FDC" w:rsidRPr="00890CBB">
        <w:rPr>
          <w:rFonts w:ascii="Arial" w:hAnsi="Arial" w:cs="Arial"/>
          <w:b/>
          <w:bCs/>
          <w:color w:val="0000FF"/>
          <w:sz w:val="26"/>
          <w:szCs w:val="26"/>
        </w:rPr>
        <w:t xml:space="preserve"> Addressing Complementary Topi</w:t>
      </w:r>
      <w:r w:rsidR="00465FDC" w:rsidRPr="00C42018">
        <w:rPr>
          <w:rFonts w:ascii="Arial" w:hAnsi="Arial" w:cs="Arial"/>
          <w:b/>
          <w:bCs/>
          <w:color w:val="0000FF"/>
          <w:sz w:val="26"/>
          <w:szCs w:val="26"/>
        </w:rPr>
        <w:t>cs</w:t>
      </w:r>
      <w:r w:rsidR="00B103CB" w:rsidRPr="00890CBB">
        <w:rPr>
          <w:rFonts w:ascii="Arial" w:hAnsi="Arial" w:cs="Arial"/>
          <w:b/>
          <w:bCs/>
          <w:color w:val="0000FF"/>
          <w:sz w:val="26"/>
          <w:szCs w:val="26"/>
        </w:rPr>
        <w:t>-</w:t>
      </w:r>
      <w:r w:rsidR="00465FDC" w:rsidRPr="00890CBB">
        <w:rPr>
          <w:rFonts w:ascii="Arial" w:hAnsi="Arial" w:cs="Arial"/>
          <w:b/>
          <w:bCs/>
          <w:color w:val="1D1D1D"/>
          <w:sz w:val="26"/>
          <w:szCs w:val="26"/>
        </w:rPr>
        <w:t xml:space="preserve"> </w:t>
      </w:r>
      <w:r w:rsidR="00465FDC" w:rsidRPr="00890CBB">
        <w:rPr>
          <w:rFonts w:ascii="Arial" w:hAnsi="Arial" w:cs="Arial"/>
          <w:color w:val="1D1D1D"/>
          <w:sz w:val="26"/>
          <w:szCs w:val="26"/>
        </w:rPr>
        <w:t xml:space="preserve">Proposals in this track will explore the ideas and resources contributing to coaching (such as positive psychology, </w:t>
      </w:r>
      <w:r w:rsidR="00890CBB">
        <w:rPr>
          <w:rFonts w:ascii="Arial" w:hAnsi="Arial" w:cs="Arial"/>
          <w:color w:val="1D1D1D"/>
          <w:sz w:val="26"/>
          <w:szCs w:val="26"/>
        </w:rPr>
        <w:t xml:space="preserve">adult </w:t>
      </w:r>
      <w:r w:rsidR="005506C6">
        <w:rPr>
          <w:rFonts w:ascii="Arial" w:hAnsi="Arial" w:cs="Arial"/>
          <w:color w:val="1D1D1D"/>
          <w:sz w:val="26"/>
          <w:szCs w:val="26"/>
        </w:rPr>
        <w:t>developmental theories</w:t>
      </w:r>
      <w:r w:rsidR="00890CBB">
        <w:rPr>
          <w:rFonts w:ascii="Arial" w:hAnsi="Arial" w:cs="Arial"/>
          <w:color w:val="1D1D1D"/>
          <w:sz w:val="26"/>
          <w:szCs w:val="26"/>
        </w:rPr>
        <w:t xml:space="preserve">, </w:t>
      </w:r>
      <w:r w:rsidR="00465FDC" w:rsidRPr="00890CBB">
        <w:rPr>
          <w:rFonts w:ascii="Arial" w:hAnsi="Arial" w:cs="Arial"/>
          <w:color w:val="1D1D1D"/>
          <w:sz w:val="26"/>
          <w:szCs w:val="26"/>
        </w:rPr>
        <w:t xml:space="preserve">social and emotional intelligence, </w:t>
      </w:r>
      <w:r w:rsidR="005506C6">
        <w:rPr>
          <w:rFonts w:ascii="Arial" w:hAnsi="Arial" w:cs="Arial"/>
          <w:color w:val="1D1D1D"/>
          <w:sz w:val="26"/>
          <w:szCs w:val="26"/>
        </w:rPr>
        <w:t>adult educational theories,</w:t>
      </w:r>
      <w:r w:rsidR="005506C6" w:rsidRPr="00890CBB">
        <w:rPr>
          <w:rFonts w:ascii="Arial" w:hAnsi="Arial" w:cs="Arial"/>
          <w:color w:val="1D1D1D"/>
          <w:sz w:val="26"/>
          <w:szCs w:val="26"/>
        </w:rPr>
        <w:t xml:space="preserve"> </w:t>
      </w:r>
      <w:r w:rsidR="00465FDC" w:rsidRPr="00890CBB">
        <w:rPr>
          <w:rFonts w:ascii="Arial" w:hAnsi="Arial" w:cs="Arial"/>
          <w:color w:val="1D1D1D"/>
          <w:sz w:val="26"/>
          <w:szCs w:val="26"/>
        </w:rPr>
        <w:t xml:space="preserve">neuroscience, soma, </w:t>
      </w:r>
      <w:r w:rsidR="00C42018">
        <w:rPr>
          <w:rFonts w:ascii="Arial" w:hAnsi="Arial" w:cs="Arial"/>
          <w:color w:val="1D1D1D"/>
          <w:sz w:val="26"/>
          <w:szCs w:val="26"/>
        </w:rPr>
        <w:t>trends</w:t>
      </w:r>
      <w:r w:rsidR="00465FDC" w:rsidRPr="00890CBB">
        <w:rPr>
          <w:rFonts w:ascii="Arial" w:hAnsi="Arial" w:cs="Arial"/>
          <w:color w:val="1D1D1D"/>
          <w:sz w:val="26"/>
          <w:szCs w:val="26"/>
        </w:rPr>
        <w:t>, etc</w:t>
      </w:r>
      <w:r w:rsidR="005506C6">
        <w:rPr>
          <w:rFonts w:ascii="Arial" w:hAnsi="Arial" w:cs="Arial"/>
          <w:color w:val="1D1D1D"/>
          <w:sz w:val="26"/>
          <w:szCs w:val="26"/>
        </w:rPr>
        <w:t>.</w:t>
      </w:r>
      <w:r w:rsidR="00465FDC" w:rsidRPr="00890CBB">
        <w:rPr>
          <w:rFonts w:ascii="Arial" w:hAnsi="Arial" w:cs="Arial"/>
          <w:color w:val="1D1D1D"/>
          <w:sz w:val="26"/>
          <w:szCs w:val="26"/>
        </w:rPr>
        <w:t xml:space="preserve">) and </w:t>
      </w:r>
      <w:r w:rsidR="00890CBB">
        <w:rPr>
          <w:rFonts w:ascii="Arial" w:hAnsi="Arial" w:cs="Arial"/>
          <w:color w:val="1D1D1D"/>
          <w:sz w:val="26"/>
          <w:szCs w:val="26"/>
        </w:rPr>
        <w:t xml:space="preserve">how to </w:t>
      </w:r>
      <w:r w:rsidR="00465FDC" w:rsidRPr="00890CBB">
        <w:rPr>
          <w:rFonts w:ascii="Arial" w:hAnsi="Arial" w:cs="Arial"/>
          <w:color w:val="1D1D1D"/>
          <w:sz w:val="26"/>
          <w:szCs w:val="26"/>
        </w:rPr>
        <w:t>appl</w:t>
      </w:r>
      <w:r w:rsidR="00890CBB">
        <w:rPr>
          <w:rFonts w:ascii="Arial" w:hAnsi="Arial" w:cs="Arial"/>
          <w:color w:val="1D1D1D"/>
          <w:sz w:val="26"/>
          <w:szCs w:val="26"/>
        </w:rPr>
        <w:t>y</w:t>
      </w:r>
      <w:r w:rsidR="00465FDC" w:rsidRPr="00890CBB">
        <w:rPr>
          <w:rFonts w:ascii="Arial" w:hAnsi="Arial" w:cs="Arial"/>
          <w:color w:val="1D1D1D"/>
          <w:sz w:val="26"/>
          <w:szCs w:val="26"/>
        </w:rPr>
        <w:t xml:space="preserve"> the latest research fin</w:t>
      </w:r>
      <w:r w:rsidR="00736600">
        <w:rPr>
          <w:rFonts w:ascii="Arial" w:hAnsi="Arial" w:cs="Arial"/>
          <w:color w:val="1D1D1D"/>
          <w:sz w:val="26"/>
          <w:szCs w:val="26"/>
        </w:rPr>
        <w:t>dings in these areas to coach</w:t>
      </w:r>
      <w:r w:rsidR="00890CBB">
        <w:rPr>
          <w:rFonts w:ascii="Arial" w:hAnsi="Arial" w:cs="Arial"/>
          <w:color w:val="1D1D1D"/>
          <w:sz w:val="26"/>
          <w:szCs w:val="26"/>
        </w:rPr>
        <w:t xml:space="preserve"> education</w:t>
      </w:r>
      <w:r w:rsidR="00465FDC" w:rsidRPr="00890CBB">
        <w:rPr>
          <w:rFonts w:ascii="Arial" w:hAnsi="Arial" w:cs="Arial"/>
          <w:color w:val="1D1D1D"/>
          <w:sz w:val="26"/>
          <w:szCs w:val="26"/>
        </w:rPr>
        <w:t>.</w:t>
      </w:r>
    </w:p>
    <w:p w:rsidR="00465FDC" w:rsidRPr="00890CBB" w:rsidRDefault="00465FDC" w:rsidP="00890CBB">
      <w:pPr>
        <w:widowControl w:val="0"/>
        <w:tabs>
          <w:tab w:val="left" w:pos="220"/>
          <w:tab w:val="left" w:pos="720"/>
        </w:tabs>
        <w:autoSpaceDE w:val="0"/>
        <w:autoSpaceDN w:val="0"/>
        <w:adjustRightInd w:val="0"/>
        <w:rPr>
          <w:rFonts w:ascii="Arial" w:hAnsi="Arial" w:cs="Arial"/>
          <w:color w:val="1D1D1D"/>
          <w:sz w:val="26"/>
          <w:szCs w:val="26"/>
        </w:rPr>
      </w:pPr>
    </w:p>
    <w:p w:rsidR="00B103CB" w:rsidRPr="00907375" w:rsidRDefault="00F85F8F" w:rsidP="00907375">
      <w:pPr>
        <w:pStyle w:val="ListParagraph"/>
        <w:widowControl w:val="0"/>
        <w:numPr>
          <w:ilvl w:val="2"/>
          <w:numId w:val="8"/>
        </w:numPr>
        <w:tabs>
          <w:tab w:val="left" w:pos="220"/>
          <w:tab w:val="left" w:pos="720"/>
        </w:tabs>
        <w:autoSpaceDE w:val="0"/>
        <w:autoSpaceDN w:val="0"/>
        <w:adjustRightInd w:val="0"/>
        <w:rPr>
          <w:rFonts w:ascii="Arial" w:hAnsi="Arial" w:cs="Arial"/>
          <w:color w:val="1D1D1D"/>
          <w:sz w:val="26"/>
          <w:szCs w:val="26"/>
        </w:rPr>
      </w:pPr>
      <w:r w:rsidRPr="00465FDC">
        <w:rPr>
          <w:rFonts w:ascii="Arial" w:hAnsi="Arial" w:cs="Arial"/>
          <w:b/>
          <w:bCs/>
          <w:color w:val="0000FF"/>
          <w:sz w:val="26"/>
          <w:szCs w:val="26"/>
        </w:rPr>
        <w:t xml:space="preserve">Raising the Flame of Excellence </w:t>
      </w:r>
      <w:r w:rsidRPr="00C42018">
        <w:rPr>
          <w:rFonts w:ascii="Arial" w:hAnsi="Arial" w:cs="Arial"/>
          <w:b/>
          <w:bCs/>
          <w:color w:val="0000FF"/>
          <w:sz w:val="26"/>
          <w:szCs w:val="26"/>
        </w:rPr>
        <w:t>in</w:t>
      </w:r>
      <w:r w:rsidRPr="00C42018">
        <w:rPr>
          <w:rFonts w:ascii="Arial" w:hAnsi="Arial" w:cs="Arial"/>
          <w:color w:val="0000FF"/>
          <w:sz w:val="26"/>
          <w:szCs w:val="26"/>
        </w:rPr>
        <w:t xml:space="preserve"> </w:t>
      </w:r>
      <w:r w:rsidR="00DC7A51">
        <w:rPr>
          <w:rFonts w:ascii="Arial" w:hAnsi="Arial" w:cs="Arial"/>
          <w:b/>
          <w:color w:val="0000FF"/>
          <w:sz w:val="26"/>
          <w:szCs w:val="26"/>
        </w:rPr>
        <w:t xml:space="preserve">Coaching </w:t>
      </w:r>
      <w:r w:rsidR="00503A9F">
        <w:rPr>
          <w:rFonts w:ascii="Arial" w:hAnsi="Arial" w:cs="Arial"/>
          <w:b/>
          <w:color w:val="0000FF"/>
          <w:sz w:val="26"/>
          <w:szCs w:val="26"/>
        </w:rPr>
        <w:t>and</w:t>
      </w:r>
      <w:r w:rsidR="00DC7A51">
        <w:rPr>
          <w:rFonts w:ascii="Arial" w:hAnsi="Arial" w:cs="Arial"/>
          <w:b/>
          <w:color w:val="0000FF"/>
          <w:sz w:val="26"/>
          <w:szCs w:val="26"/>
        </w:rPr>
        <w:t xml:space="preserve"> Community</w:t>
      </w:r>
      <w:r w:rsidR="00B103CB" w:rsidRPr="00465FDC">
        <w:rPr>
          <w:rFonts w:ascii="Arial" w:hAnsi="Arial" w:cs="Arial"/>
          <w:color w:val="1D1D1D"/>
          <w:sz w:val="26"/>
          <w:szCs w:val="26"/>
        </w:rPr>
        <w:t xml:space="preserve">-Proposals in this track will </w:t>
      </w:r>
      <w:r w:rsidR="00736600">
        <w:rPr>
          <w:rFonts w:ascii="Arial" w:hAnsi="Arial" w:cs="Arial"/>
          <w:color w:val="1D1D1D"/>
          <w:sz w:val="26"/>
          <w:szCs w:val="26"/>
        </w:rPr>
        <w:t>present topics that demonstrate innovation in bringing the value of coaching</w:t>
      </w:r>
      <w:r w:rsidR="00B103CB" w:rsidRPr="00465FDC">
        <w:rPr>
          <w:rFonts w:ascii="Arial" w:hAnsi="Arial" w:cs="Arial"/>
          <w:color w:val="1D1D1D"/>
          <w:sz w:val="26"/>
          <w:szCs w:val="26"/>
        </w:rPr>
        <w:t xml:space="preserve"> </w:t>
      </w:r>
      <w:r w:rsidR="00736600">
        <w:rPr>
          <w:rFonts w:ascii="Arial" w:hAnsi="Arial" w:cs="Arial"/>
          <w:color w:val="1D1D1D"/>
          <w:sz w:val="26"/>
          <w:szCs w:val="26"/>
        </w:rPr>
        <w:t>to the</w:t>
      </w:r>
      <w:r w:rsidR="00DC7A51">
        <w:rPr>
          <w:rFonts w:ascii="Arial" w:hAnsi="Arial" w:cs="Arial"/>
          <w:color w:val="1D1D1D"/>
          <w:sz w:val="26"/>
          <w:szCs w:val="26"/>
        </w:rPr>
        <w:t xml:space="preserve"> community at large, including</w:t>
      </w:r>
      <w:r w:rsidR="00736600">
        <w:rPr>
          <w:rFonts w:ascii="Arial" w:hAnsi="Arial" w:cs="Arial"/>
          <w:color w:val="1D1D1D"/>
          <w:sz w:val="26"/>
          <w:szCs w:val="26"/>
        </w:rPr>
        <w:t>, for example: to</w:t>
      </w:r>
      <w:r w:rsidR="00DC7A51">
        <w:rPr>
          <w:rFonts w:ascii="Arial" w:hAnsi="Arial" w:cs="Arial"/>
          <w:color w:val="1D1D1D"/>
          <w:sz w:val="26"/>
          <w:szCs w:val="26"/>
        </w:rPr>
        <w:t xml:space="preserve"> non-profits, marginalized populations and </w:t>
      </w:r>
      <w:r w:rsidR="00736600">
        <w:rPr>
          <w:rFonts w:ascii="Arial" w:hAnsi="Arial" w:cs="Arial"/>
          <w:color w:val="1D1D1D"/>
          <w:sz w:val="26"/>
          <w:szCs w:val="26"/>
        </w:rPr>
        <w:t>honoring</w:t>
      </w:r>
      <w:r w:rsidR="00DC7A51">
        <w:rPr>
          <w:rFonts w:ascii="Arial" w:hAnsi="Arial" w:cs="Arial"/>
          <w:color w:val="1D1D1D"/>
          <w:sz w:val="26"/>
          <w:szCs w:val="26"/>
        </w:rPr>
        <w:t xml:space="preserve"> diversity in all its forms (age, educational levels, sexual orientation, religious preferences, gender, etc.)</w:t>
      </w:r>
    </w:p>
    <w:p w:rsidR="00B103CB" w:rsidRDefault="00B103CB" w:rsidP="00907375">
      <w:pPr>
        <w:widowControl w:val="0"/>
        <w:numPr>
          <w:ilvl w:val="0"/>
          <w:numId w:val="8"/>
        </w:numPr>
        <w:tabs>
          <w:tab w:val="left" w:pos="220"/>
          <w:tab w:val="left" w:pos="720"/>
        </w:tabs>
        <w:autoSpaceDE w:val="0"/>
        <w:autoSpaceDN w:val="0"/>
        <w:adjustRightInd w:val="0"/>
        <w:rPr>
          <w:rFonts w:ascii="Arial" w:hAnsi="Arial" w:cs="Arial"/>
          <w:color w:val="1D1D1D"/>
          <w:sz w:val="26"/>
          <w:szCs w:val="26"/>
        </w:rPr>
      </w:pPr>
      <w:r>
        <w:rPr>
          <w:rFonts w:ascii="Arial" w:hAnsi="Arial" w:cs="Arial"/>
          <w:color w:val="1D1D1D"/>
          <w:sz w:val="26"/>
          <w:szCs w:val="26"/>
        </w:rPr>
        <w:t>Address one or more of the ICF Core Competencies;</w:t>
      </w:r>
    </w:p>
    <w:p w:rsidR="00736600" w:rsidRDefault="00B103CB" w:rsidP="00907375">
      <w:pPr>
        <w:widowControl w:val="0"/>
        <w:numPr>
          <w:ilvl w:val="0"/>
          <w:numId w:val="8"/>
        </w:numPr>
        <w:tabs>
          <w:tab w:val="left" w:pos="220"/>
          <w:tab w:val="left" w:pos="720"/>
        </w:tabs>
        <w:autoSpaceDE w:val="0"/>
        <w:autoSpaceDN w:val="0"/>
        <w:adjustRightInd w:val="0"/>
        <w:rPr>
          <w:rFonts w:ascii="Arial" w:hAnsi="Arial" w:cs="Arial"/>
          <w:color w:val="1D1D1D"/>
          <w:sz w:val="26"/>
          <w:szCs w:val="26"/>
        </w:rPr>
      </w:pPr>
      <w:r>
        <w:rPr>
          <w:rFonts w:ascii="Arial" w:hAnsi="Arial" w:cs="Arial"/>
          <w:color w:val="1D1D1D"/>
          <w:sz w:val="26"/>
          <w:szCs w:val="26"/>
        </w:rPr>
        <w:lastRenderedPageBreak/>
        <w:t>Can be approved for ICF CCE Units, p</w:t>
      </w:r>
      <w:r w:rsidR="00907375">
        <w:rPr>
          <w:rFonts w:ascii="Arial" w:hAnsi="Arial" w:cs="Arial"/>
          <w:color w:val="1D1D1D"/>
          <w:sz w:val="26"/>
          <w:szCs w:val="26"/>
        </w:rPr>
        <w:t xml:space="preserve">articularly ICF Core Competency </w:t>
      </w:r>
      <w:r w:rsidRPr="00907375">
        <w:rPr>
          <w:rFonts w:ascii="Arial" w:hAnsi="Arial" w:cs="Arial"/>
          <w:color w:val="1D1D1D"/>
          <w:sz w:val="26"/>
          <w:szCs w:val="26"/>
        </w:rPr>
        <w:t>CCE Units.</w:t>
      </w:r>
    </w:p>
    <w:p w:rsidR="00907375" w:rsidRPr="00907375" w:rsidRDefault="00907375" w:rsidP="00736600">
      <w:pPr>
        <w:widowControl w:val="0"/>
        <w:tabs>
          <w:tab w:val="left" w:pos="220"/>
          <w:tab w:val="left" w:pos="720"/>
        </w:tabs>
        <w:autoSpaceDE w:val="0"/>
        <w:autoSpaceDN w:val="0"/>
        <w:adjustRightInd w:val="0"/>
        <w:ind w:left="720"/>
        <w:rPr>
          <w:rFonts w:ascii="Arial" w:hAnsi="Arial" w:cs="Arial"/>
          <w:color w:val="1D1D1D"/>
          <w:sz w:val="26"/>
          <w:szCs w:val="26"/>
        </w:rPr>
      </w:pPr>
    </w:p>
    <w:p w:rsidR="00B103CB" w:rsidRDefault="00B103CB" w:rsidP="00B103CB">
      <w:pPr>
        <w:widowControl w:val="0"/>
        <w:numPr>
          <w:ilvl w:val="0"/>
          <w:numId w:val="1"/>
        </w:numPr>
        <w:tabs>
          <w:tab w:val="left" w:pos="220"/>
          <w:tab w:val="left" w:pos="720"/>
        </w:tabs>
        <w:autoSpaceDE w:val="0"/>
        <w:autoSpaceDN w:val="0"/>
        <w:adjustRightInd w:val="0"/>
        <w:ind w:hanging="720"/>
        <w:rPr>
          <w:rFonts w:ascii="Arial" w:hAnsi="Arial" w:cs="Arial"/>
          <w:color w:val="1D1D1D"/>
          <w:sz w:val="26"/>
          <w:szCs w:val="26"/>
        </w:rPr>
      </w:pPr>
    </w:p>
    <w:p w:rsidR="00B103CB" w:rsidRDefault="00B103CB" w:rsidP="00B103CB">
      <w:pPr>
        <w:widowControl w:val="0"/>
        <w:autoSpaceDE w:val="0"/>
        <w:autoSpaceDN w:val="0"/>
        <w:adjustRightInd w:val="0"/>
        <w:spacing w:after="240"/>
        <w:rPr>
          <w:rFonts w:ascii="Arial" w:hAnsi="Arial" w:cs="Arial"/>
          <w:color w:val="1D1D1D"/>
          <w:sz w:val="26"/>
          <w:szCs w:val="26"/>
        </w:rPr>
      </w:pPr>
      <w:r w:rsidRPr="00907375">
        <w:rPr>
          <w:rFonts w:ascii="Arial" w:hAnsi="Arial" w:cs="Arial"/>
          <w:b/>
          <w:bCs/>
          <w:color w:val="0000FF"/>
          <w:sz w:val="26"/>
          <w:szCs w:val="26"/>
        </w:rPr>
        <w:t>Submission Deadline</w:t>
      </w:r>
      <w:r>
        <w:rPr>
          <w:rFonts w:ascii="Arial" w:hAnsi="Arial" w:cs="Arial"/>
          <w:b/>
          <w:bCs/>
          <w:color w:val="1D1D1D"/>
          <w:sz w:val="26"/>
          <w:szCs w:val="26"/>
        </w:rPr>
        <w:t>: </w:t>
      </w:r>
    </w:p>
    <w:p w:rsidR="00B103CB" w:rsidRDefault="00B103CB" w:rsidP="00B103CB">
      <w:pPr>
        <w:widowControl w:val="0"/>
        <w:autoSpaceDE w:val="0"/>
        <w:autoSpaceDN w:val="0"/>
        <w:adjustRightInd w:val="0"/>
        <w:spacing w:after="240"/>
        <w:rPr>
          <w:rFonts w:ascii="Arial" w:hAnsi="Arial" w:cs="Arial"/>
          <w:color w:val="1D1D1D"/>
          <w:sz w:val="26"/>
          <w:szCs w:val="26"/>
        </w:rPr>
      </w:pPr>
      <w:r>
        <w:rPr>
          <w:rFonts w:ascii="Arial" w:hAnsi="Arial" w:cs="Arial"/>
          <w:b/>
          <w:bCs/>
          <w:color w:val="1D1D1D"/>
          <w:sz w:val="26"/>
          <w:szCs w:val="26"/>
        </w:rPr>
        <w:t xml:space="preserve">12:00 midnight (New York) on </w:t>
      </w:r>
      <w:r w:rsidR="00FB4706" w:rsidRPr="00FB4706">
        <w:rPr>
          <w:rFonts w:ascii="Arial" w:hAnsi="Arial" w:cs="Arial"/>
          <w:b/>
          <w:bCs/>
          <w:sz w:val="26"/>
          <w:szCs w:val="26"/>
        </w:rPr>
        <w:t>January 8, 2016</w:t>
      </w:r>
    </w:p>
    <w:p w:rsidR="00B103CB" w:rsidRPr="00EF6CA2" w:rsidRDefault="00B103CB" w:rsidP="00EF6CA2">
      <w:pPr>
        <w:pStyle w:val="ListParagraph"/>
        <w:widowControl w:val="0"/>
        <w:numPr>
          <w:ilvl w:val="0"/>
          <w:numId w:val="10"/>
        </w:numPr>
        <w:tabs>
          <w:tab w:val="left" w:pos="220"/>
          <w:tab w:val="left" w:pos="720"/>
        </w:tabs>
        <w:autoSpaceDE w:val="0"/>
        <w:autoSpaceDN w:val="0"/>
        <w:adjustRightInd w:val="0"/>
        <w:rPr>
          <w:rFonts w:ascii="Arial" w:hAnsi="Arial" w:cs="Arial"/>
          <w:color w:val="1D1D1D"/>
          <w:sz w:val="26"/>
          <w:szCs w:val="26"/>
        </w:rPr>
      </w:pPr>
      <w:r w:rsidRPr="00EF6CA2">
        <w:rPr>
          <w:rFonts w:ascii="Arial" w:hAnsi="Arial" w:cs="Arial"/>
          <w:color w:val="1D1D1D"/>
          <w:sz w:val="26"/>
          <w:szCs w:val="26"/>
        </w:rPr>
        <w:t>There are no fees required to submit a proposal.</w:t>
      </w:r>
    </w:p>
    <w:p w:rsidR="00B103CB" w:rsidRPr="00EF6CA2" w:rsidRDefault="00B103CB" w:rsidP="00EF6CA2">
      <w:pPr>
        <w:pStyle w:val="ListParagraph"/>
        <w:widowControl w:val="0"/>
        <w:numPr>
          <w:ilvl w:val="0"/>
          <w:numId w:val="10"/>
        </w:numPr>
        <w:tabs>
          <w:tab w:val="left" w:pos="220"/>
          <w:tab w:val="left" w:pos="720"/>
        </w:tabs>
        <w:autoSpaceDE w:val="0"/>
        <w:autoSpaceDN w:val="0"/>
        <w:adjustRightInd w:val="0"/>
        <w:rPr>
          <w:rFonts w:ascii="Arial" w:hAnsi="Arial" w:cs="Arial"/>
          <w:color w:val="1D1D1D"/>
          <w:sz w:val="26"/>
          <w:szCs w:val="26"/>
        </w:rPr>
      </w:pPr>
      <w:r w:rsidRPr="00EF6CA2">
        <w:rPr>
          <w:rFonts w:ascii="Arial" w:hAnsi="Arial" w:cs="Arial"/>
          <w:color w:val="1D1D1D"/>
          <w:sz w:val="26"/>
          <w:szCs w:val="26"/>
        </w:rPr>
        <w:t xml:space="preserve">Presenters may submit only </w:t>
      </w:r>
      <w:r w:rsidRPr="00EF6CA2">
        <w:rPr>
          <w:rFonts w:ascii="Arial" w:hAnsi="Arial" w:cs="Arial"/>
          <w:b/>
          <w:bCs/>
          <w:color w:val="1D1D1D"/>
          <w:sz w:val="26"/>
          <w:szCs w:val="26"/>
          <w:u w:val="single"/>
        </w:rPr>
        <w:t>one</w:t>
      </w:r>
      <w:r w:rsidRPr="00EF6CA2">
        <w:rPr>
          <w:rFonts w:ascii="Arial" w:hAnsi="Arial" w:cs="Arial"/>
          <w:color w:val="1D1D1D"/>
          <w:sz w:val="26"/>
          <w:szCs w:val="26"/>
        </w:rPr>
        <w:t xml:space="preserve"> proposal for consideration.</w:t>
      </w:r>
    </w:p>
    <w:p w:rsidR="00907375" w:rsidRPr="00EF6CA2" w:rsidRDefault="00B103CB" w:rsidP="00EF6CA2">
      <w:pPr>
        <w:pStyle w:val="ListParagraph"/>
        <w:widowControl w:val="0"/>
        <w:numPr>
          <w:ilvl w:val="0"/>
          <w:numId w:val="10"/>
        </w:numPr>
        <w:tabs>
          <w:tab w:val="left" w:pos="220"/>
          <w:tab w:val="left" w:pos="720"/>
        </w:tabs>
        <w:autoSpaceDE w:val="0"/>
        <w:autoSpaceDN w:val="0"/>
        <w:adjustRightInd w:val="0"/>
        <w:rPr>
          <w:rFonts w:ascii="Arial" w:hAnsi="Arial" w:cs="Arial"/>
          <w:color w:val="1D1D1D"/>
          <w:sz w:val="26"/>
          <w:szCs w:val="26"/>
        </w:rPr>
      </w:pPr>
      <w:r w:rsidRPr="00EF6CA2">
        <w:rPr>
          <w:rFonts w:ascii="Arial" w:hAnsi="Arial" w:cs="Arial"/>
          <w:color w:val="1D1D1D"/>
          <w:sz w:val="26"/>
          <w:szCs w:val="26"/>
        </w:rPr>
        <w:t>Early submissions may be given priority consideration.</w:t>
      </w:r>
    </w:p>
    <w:p w:rsidR="00B103CB" w:rsidRDefault="00B103CB" w:rsidP="00B103CB">
      <w:pPr>
        <w:widowControl w:val="0"/>
        <w:numPr>
          <w:ilvl w:val="0"/>
          <w:numId w:val="2"/>
        </w:numPr>
        <w:tabs>
          <w:tab w:val="left" w:pos="220"/>
          <w:tab w:val="left" w:pos="720"/>
        </w:tabs>
        <w:autoSpaceDE w:val="0"/>
        <w:autoSpaceDN w:val="0"/>
        <w:adjustRightInd w:val="0"/>
        <w:ind w:hanging="720"/>
        <w:rPr>
          <w:rFonts w:ascii="Arial" w:hAnsi="Arial" w:cs="Arial"/>
          <w:color w:val="1D1D1D"/>
          <w:sz w:val="26"/>
          <w:szCs w:val="26"/>
        </w:rPr>
      </w:pPr>
      <w:r>
        <w:rPr>
          <w:rFonts w:ascii="Arial" w:hAnsi="Arial" w:cs="Arial"/>
          <w:b/>
          <w:bCs/>
          <w:color w:val="1D1D1D"/>
          <w:sz w:val="26"/>
          <w:szCs w:val="26"/>
        </w:rPr>
        <w:t> </w:t>
      </w:r>
    </w:p>
    <w:p w:rsidR="00B103CB" w:rsidRDefault="00B103CB" w:rsidP="00B103CB">
      <w:pPr>
        <w:widowControl w:val="0"/>
        <w:autoSpaceDE w:val="0"/>
        <w:autoSpaceDN w:val="0"/>
        <w:adjustRightInd w:val="0"/>
        <w:spacing w:after="240"/>
        <w:rPr>
          <w:rFonts w:ascii="Arial" w:hAnsi="Arial" w:cs="Arial"/>
          <w:color w:val="1D1D1D"/>
          <w:sz w:val="26"/>
          <w:szCs w:val="26"/>
        </w:rPr>
      </w:pPr>
      <w:r w:rsidRPr="00907375">
        <w:rPr>
          <w:rFonts w:ascii="Arial" w:hAnsi="Arial" w:cs="Arial"/>
          <w:b/>
          <w:bCs/>
          <w:color w:val="0000FF"/>
          <w:sz w:val="26"/>
          <w:szCs w:val="26"/>
        </w:rPr>
        <w:t xml:space="preserve">General Requirements, </w:t>
      </w:r>
      <w:r w:rsidR="00907375" w:rsidRPr="00907375">
        <w:rPr>
          <w:rFonts w:ascii="Arial" w:hAnsi="Arial" w:cs="Arial"/>
          <w:b/>
          <w:bCs/>
          <w:color w:val="0000FF"/>
          <w:sz w:val="26"/>
          <w:szCs w:val="26"/>
        </w:rPr>
        <w:t>Guidelines</w:t>
      </w:r>
      <w:r w:rsidRPr="00907375">
        <w:rPr>
          <w:rFonts w:ascii="Arial" w:hAnsi="Arial" w:cs="Arial"/>
          <w:b/>
          <w:bCs/>
          <w:color w:val="0000FF"/>
          <w:sz w:val="26"/>
          <w:szCs w:val="26"/>
        </w:rPr>
        <w:t xml:space="preserve"> </w:t>
      </w:r>
      <w:r w:rsidR="00503A9F">
        <w:rPr>
          <w:rFonts w:ascii="Arial" w:hAnsi="Arial" w:cs="Arial"/>
          <w:b/>
          <w:bCs/>
          <w:color w:val="0000FF"/>
          <w:sz w:val="26"/>
          <w:szCs w:val="26"/>
        </w:rPr>
        <w:t>and</w:t>
      </w:r>
      <w:r w:rsidRPr="00907375">
        <w:rPr>
          <w:rFonts w:ascii="Arial" w:hAnsi="Arial" w:cs="Arial"/>
          <w:b/>
          <w:bCs/>
          <w:color w:val="0000FF"/>
          <w:sz w:val="26"/>
          <w:szCs w:val="26"/>
        </w:rPr>
        <w:t xml:space="preserve"> Information</w:t>
      </w:r>
      <w:r>
        <w:rPr>
          <w:rFonts w:ascii="Arial" w:hAnsi="Arial" w:cs="Arial"/>
          <w:b/>
          <w:bCs/>
          <w:color w:val="1D1D1D"/>
          <w:sz w:val="26"/>
          <w:szCs w:val="26"/>
        </w:rPr>
        <w:t>: </w:t>
      </w:r>
    </w:p>
    <w:p w:rsidR="00B103CB" w:rsidRPr="00907375" w:rsidRDefault="00B103CB" w:rsidP="00907375">
      <w:pPr>
        <w:pStyle w:val="ListParagraph"/>
        <w:widowControl w:val="0"/>
        <w:numPr>
          <w:ilvl w:val="0"/>
          <w:numId w:val="7"/>
        </w:numPr>
        <w:tabs>
          <w:tab w:val="left" w:pos="220"/>
          <w:tab w:val="left" w:pos="720"/>
        </w:tabs>
        <w:autoSpaceDE w:val="0"/>
        <w:autoSpaceDN w:val="0"/>
        <w:adjustRightInd w:val="0"/>
        <w:rPr>
          <w:rFonts w:ascii="Arial" w:hAnsi="Arial" w:cs="Arial"/>
          <w:color w:val="1D1D1D"/>
          <w:sz w:val="26"/>
          <w:szCs w:val="26"/>
        </w:rPr>
      </w:pPr>
      <w:r w:rsidRPr="00907375">
        <w:rPr>
          <w:rFonts w:ascii="Arial" w:hAnsi="Arial" w:cs="Arial"/>
          <w:color w:val="1D1D1D"/>
          <w:sz w:val="26"/>
          <w:szCs w:val="26"/>
        </w:rPr>
        <w:t xml:space="preserve">Some speakers may be chosen outside the RFP process. Invitations may be extended at the </w:t>
      </w:r>
      <w:r w:rsidR="00907375">
        <w:rPr>
          <w:rFonts w:ascii="Arial" w:hAnsi="Arial" w:cs="Arial"/>
          <w:color w:val="1D1D1D"/>
          <w:sz w:val="26"/>
          <w:szCs w:val="26"/>
        </w:rPr>
        <w:t>ACTO Conference</w:t>
      </w:r>
      <w:r w:rsidRPr="00907375">
        <w:rPr>
          <w:rFonts w:ascii="Arial" w:hAnsi="Arial" w:cs="Arial"/>
          <w:color w:val="1D1D1D"/>
          <w:sz w:val="26"/>
          <w:szCs w:val="26"/>
        </w:rPr>
        <w:t xml:space="preserve"> Committee’s discretion to ensure quality, expertise and diversity of programming. Please do not contact the </w:t>
      </w:r>
      <w:r w:rsidR="00907375">
        <w:rPr>
          <w:rFonts w:ascii="Arial" w:hAnsi="Arial" w:cs="Arial"/>
          <w:color w:val="1D1D1D"/>
          <w:sz w:val="26"/>
          <w:szCs w:val="26"/>
        </w:rPr>
        <w:t>ACTO</w:t>
      </w:r>
      <w:r w:rsidRPr="00907375">
        <w:rPr>
          <w:rFonts w:ascii="Arial" w:hAnsi="Arial" w:cs="Arial"/>
          <w:color w:val="1D1D1D"/>
          <w:sz w:val="26"/>
          <w:szCs w:val="26"/>
        </w:rPr>
        <w:t xml:space="preserve"> Conference </w:t>
      </w:r>
      <w:r w:rsidR="00907375">
        <w:rPr>
          <w:rFonts w:ascii="Arial" w:hAnsi="Arial" w:cs="Arial"/>
          <w:color w:val="1D1D1D"/>
          <w:sz w:val="26"/>
          <w:szCs w:val="26"/>
        </w:rPr>
        <w:t xml:space="preserve">Committee </w:t>
      </w:r>
      <w:r w:rsidRPr="00907375">
        <w:rPr>
          <w:rFonts w:ascii="Arial" w:hAnsi="Arial" w:cs="Arial"/>
          <w:color w:val="1D1D1D"/>
          <w:sz w:val="26"/>
          <w:szCs w:val="26"/>
        </w:rPr>
        <w:t>requesting an invitation.</w:t>
      </w:r>
    </w:p>
    <w:p w:rsidR="00B103CB" w:rsidRPr="00907375" w:rsidRDefault="00B103CB" w:rsidP="00907375">
      <w:pPr>
        <w:pStyle w:val="ListParagraph"/>
        <w:widowControl w:val="0"/>
        <w:numPr>
          <w:ilvl w:val="0"/>
          <w:numId w:val="7"/>
        </w:numPr>
        <w:tabs>
          <w:tab w:val="left" w:pos="220"/>
          <w:tab w:val="left" w:pos="720"/>
        </w:tabs>
        <w:autoSpaceDE w:val="0"/>
        <w:autoSpaceDN w:val="0"/>
        <w:adjustRightInd w:val="0"/>
        <w:rPr>
          <w:rFonts w:ascii="Arial" w:hAnsi="Arial" w:cs="Arial"/>
          <w:color w:val="1D1D1D"/>
          <w:sz w:val="26"/>
          <w:szCs w:val="26"/>
        </w:rPr>
      </w:pPr>
      <w:r w:rsidRPr="00907375">
        <w:rPr>
          <w:rFonts w:ascii="Arial" w:hAnsi="Arial" w:cs="Arial"/>
          <w:color w:val="1D1D1D"/>
          <w:sz w:val="26"/>
          <w:szCs w:val="26"/>
        </w:rPr>
        <w:t xml:space="preserve">The RFP process is for </w:t>
      </w:r>
      <w:r w:rsidRPr="00907375">
        <w:rPr>
          <w:rFonts w:ascii="Arial" w:hAnsi="Arial" w:cs="Arial"/>
          <w:b/>
          <w:bCs/>
          <w:color w:val="1D1D1D"/>
          <w:sz w:val="26"/>
          <w:szCs w:val="26"/>
        </w:rPr>
        <w:t>educational breakout sessions only</w:t>
      </w:r>
      <w:r w:rsidRPr="00907375">
        <w:rPr>
          <w:rFonts w:ascii="Arial" w:hAnsi="Arial" w:cs="Arial"/>
          <w:color w:val="1D1D1D"/>
          <w:sz w:val="26"/>
          <w:szCs w:val="26"/>
        </w:rPr>
        <w:t xml:space="preserve">.  Keynote speakers will be chosen through a separate process.  </w:t>
      </w:r>
      <w:r w:rsidRPr="00907375">
        <w:rPr>
          <w:rFonts w:ascii="Arial" w:hAnsi="Arial" w:cs="Arial"/>
          <w:b/>
          <w:bCs/>
          <w:color w:val="1D1D1D"/>
          <w:sz w:val="26"/>
          <w:szCs w:val="26"/>
        </w:rPr>
        <w:t>Do not</w:t>
      </w:r>
      <w:r w:rsidRPr="00907375">
        <w:rPr>
          <w:rFonts w:ascii="Arial" w:hAnsi="Arial" w:cs="Arial"/>
          <w:color w:val="1D1D1D"/>
          <w:sz w:val="26"/>
          <w:szCs w:val="26"/>
        </w:rPr>
        <w:t xml:space="preserve"> submit an application unless you </w:t>
      </w:r>
      <w:r w:rsidR="00907375">
        <w:rPr>
          <w:rFonts w:ascii="Arial" w:hAnsi="Arial" w:cs="Arial"/>
          <w:color w:val="1D1D1D"/>
          <w:sz w:val="26"/>
          <w:szCs w:val="26"/>
        </w:rPr>
        <w:t xml:space="preserve">are </w:t>
      </w:r>
      <w:r w:rsidRPr="00907375">
        <w:rPr>
          <w:rFonts w:ascii="Arial" w:hAnsi="Arial" w:cs="Arial"/>
          <w:color w:val="1D1D1D"/>
          <w:sz w:val="26"/>
          <w:szCs w:val="26"/>
        </w:rPr>
        <w:t xml:space="preserve">interested in being a breakout session presenter.  </w:t>
      </w:r>
      <w:r w:rsidRPr="00907375">
        <w:rPr>
          <w:rFonts w:ascii="Arial" w:hAnsi="Arial" w:cs="Arial"/>
          <w:b/>
          <w:bCs/>
          <w:color w:val="1D1D1D"/>
          <w:sz w:val="26"/>
          <w:szCs w:val="26"/>
        </w:rPr>
        <w:t>By submitting an application, you are indicating your availability and willingness to present at your own expense, if selected.</w:t>
      </w:r>
      <w:r w:rsidRPr="00907375">
        <w:rPr>
          <w:rFonts w:ascii="Arial" w:hAnsi="Arial" w:cs="Arial"/>
          <w:color w:val="1D1D1D"/>
          <w:sz w:val="26"/>
          <w:szCs w:val="26"/>
        </w:rPr>
        <w:t>  You are also giving your permission to be placed on our conference mailing list (you may unsubscribe at any time).</w:t>
      </w:r>
    </w:p>
    <w:p w:rsidR="00DC7A51" w:rsidRPr="00DC7A51" w:rsidRDefault="00B103CB" w:rsidP="00907375">
      <w:pPr>
        <w:pStyle w:val="ListParagraph"/>
        <w:widowControl w:val="0"/>
        <w:numPr>
          <w:ilvl w:val="0"/>
          <w:numId w:val="7"/>
        </w:numPr>
        <w:tabs>
          <w:tab w:val="left" w:pos="220"/>
          <w:tab w:val="left" w:pos="720"/>
        </w:tabs>
        <w:autoSpaceDE w:val="0"/>
        <w:autoSpaceDN w:val="0"/>
        <w:adjustRightInd w:val="0"/>
        <w:rPr>
          <w:rFonts w:ascii="Arial" w:hAnsi="Arial" w:cs="Arial"/>
          <w:color w:val="1D1D1D"/>
          <w:sz w:val="26"/>
          <w:szCs w:val="26"/>
        </w:rPr>
      </w:pPr>
      <w:r w:rsidRPr="00907375">
        <w:rPr>
          <w:rFonts w:ascii="Arial" w:hAnsi="Arial" w:cs="Arial"/>
          <w:color w:val="1D1D1D"/>
          <w:sz w:val="26"/>
          <w:szCs w:val="26"/>
        </w:rPr>
        <w:t>Demonstrate how your presentation will assist coaches in their understanding of coaching and how it applies to our conference theme, </w:t>
      </w:r>
      <w:r w:rsidR="009A6603" w:rsidRPr="009A6603">
        <w:rPr>
          <w:rFonts w:ascii="Arial" w:hAnsi="Arial" w:cs="Arial"/>
          <w:b/>
          <w:color w:val="0000FF"/>
          <w:sz w:val="26"/>
          <w:szCs w:val="26"/>
        </w:rPr>
        <w:t>“</w:t>
      </w:r>
      <w:r w:rsidR="00A020D1">
        <w:rPr>
          <w:rFonts w:ascii="Arial" w:hAnsi="Arial" w:cs="Arial"/>
          <w:b/>
          <w:bCs/>
          <w:color w:val="0000FF"/>
          <w:sz w:val="26"/>
          <w:szCs w:val="26"/>
        </w:rPr>
        <w:t>Raising the Flame of Excellence</w:t>
      </w:r>
      <w:r w:rsidRPr="00907375">
        <w:rPr>
          <w:rFonts w:ascii="Arial" w:hAnsi="Arial" w:cs="Arial"/>
          <w:color w:val="1D1D1D"/>
          <w:sz w:val="26"/>
          <w:szCs w:val="26"/>
        </w:rPr>
        <w:t>,</w:t>
      </w:r>
      <w:r w:rsidR="009A6603" w:rsidRPr="009A6603">
        <w:rPr>
          <w:rFonts w:ascii="Arial" w:hAnsi="Arial" w:cs="Arial"/>
          <w:b/>
          <w:color w:val="0000FF"/>
          <w:sz w:val="26"/>
          <w:szCs w:val="26"/>
        </w:rPr>
        <w:t>”</w:t>
      </w:r>
      <w:r w:rsidRPr="009A6603">
        <w:rPr>
          <w:rFonts w:ascii="Arial" w:hAnsi="Arial" w:cs="Arial"/>
          <w:b/>
          <w:color w:val="0000FF"/>
          <w:sz w:val="26"/>
          <w:szCs w:val="26"/>
        </w:rPr>
        <w:t xml:space="preserve"> </w:t>
      </w:r>
      <w:r w:rsidRPr="00907375">
        <w:rPr>
          <w:rFonts w:ascii="Arial" w:hAnsi="Arial" w:cs="Arial"/>
          <w:color w:val="1D1D1D"/>
          <w:sz w:val="26"/>
          <w:szCs w:val="26"/>
        </w:rPr>
        <w:t>as well as at least one of our program tracks</w:t>
      </w:r>
      <w:r w:rsidR="008C385E">
        <w:rPr>
          <w:rFonts w:ascii="Arial" w:hAnsi="Arial" w:cs="Arial"/>
          <w:color w:val="1D1D1D"/>
          <w:sz w:val="26"/>
          <w:szCs w:val="26"/>
        </w:rPr>
        <w:t>…</w:t>
      </w:r>
    </w:p>
    <w:p w:rsidR="00DC7A51" w:rsidRPr="00DC7A51" w:rsidRDefault="00A020D1" w:rsidP="00DC7A51">
      <w:pPr>
        <w:pStyle w:val="ListParagraph"/>
        <w:widowControl w:val="0"/>
        <w:numPr>
          <w:ilvl w:val="1"/>
          <w:numId w:val="7"/>
        </w:numPr>
        <w:tabs>
          <w:tab w:val="left" w:pos="220"/>
          <w:tab w:val="left" w:pos="720"/>
        </w:tabs>
        <w:autoSpaceDE w:val="0"/>
        <w:autoSpaceDN w:val="0"/>
        <w:adjustRightInd w:val="0"/>
        <w:rPr>
          <w:rFonts w:ascii="Arial" w:hAnsi="Arial" w:cs="Arial"/>
          <w:color w:val="1D1D1D"/>
          <w:sz w:val="26"/>
          <w:szCs w:val="26"/>
        </w:rPr>
      </w:pPr>
      <w:r>
        <w:rPr>
          <w:rFonts w:ascii="Arial" w:hAnsi="Arial" w:cs="Arial"/>
          <w:b/>
          <w:bCs/>
          <w:color w:val="0000FF"/>
          <w:sz w:val="26"/>
          <w:szCs w:val="26"/>
        </w:rPr>
        <w:t xml:space="preserve">Raising the Flame of Excellence </w:t>
      </w:r>
      <w:r w:rsidR="00736600">
        <w:rPr>
          <w:rFonts w:ascii="Arial" w:hAnsi="Arial" w:cs="Arial"/>
          <w:b/>
          <w:bCs/>
          <w:color w:val="0000FF"/>
          <w:sz w:val="26"/>
          <w:szCs w:val="26"/>
        </w:rPr>
        <w:t>in</w:t>
      </w:r>
      <w:r>
        <w:rPr>
          <w:rFonts w:ascii="Arial" w:hAnsi="Arial" w:cs="Arial"/>
          <w:b/>
          <w:bCs/>
          <w:color w:val="0000FF"/>
          <w:sz w:val="26"/>
          <w:szCs w:val="26"/>
        </w:rPr>
        <w:t xml:space="preserve"> Teaching the Core Competencies</w:t>
      </w:r>
      <w:r w:rsidR="00C42018">
        <w:rPr>
          <w:rFonts w:ascii="Arial" w:hAnsi="Arial" w:cs="Arial"/>
          <w:b/>
          <w:bCs/>
          <w:color w:val="0000FF"/>
          <w:sz w:val="26"/>
          <w:szCs w:val="26"/>
        </w:rPr>
        <w:t xml:space="preserve"> or Ethics</w:t>
      </w:r>
    </w:p>
    <w:p w:rsidR="00DC7A51" w:rsidRPr="00DC7A51" w:rsidRDefault="00A020D1" w:rsidP="00DC7A51">
      <w:pPr>
        <w:pStyle w:val="ListParagraph"/>
        <w:widowControl w:val="0"/>
        <w:numPr>
          <w:ilvl w:val="1"/>
          <w:numId w:val="7"/>
        </w:numPr>
        <w:tabs>
          <w:tab w:val="left" w:pos="220"/>
          <w:tab w:val="left" w:pos="720"/>
        </w:tabs>
        <w:autoSpaceDE w:val="0"/>
        <w:autoSpaceDN w:val="0"/>
        <w:adjustRightInd w:val="0"/>
        <w:rPr>
          <w:rFonts w:ascii="Arial" w:hAnsi="Arial" w:cs="Arial"/>
          <w:color w:val="1D1D1D"/>
          <w:sz w:val="26"/>
          <w:szCs w:val="26"/>
        </w:rPr>
      </w:pPr>
      <w:r w:rsidRPr="00DC7A51">
        <w:rPr>
          <w:rFonts w:ascii="Arial" w:hAnsi="Arial" w:cs="Arial"/>
          <w:b/>
          <w:bCs/>
          <w:color w:val="0000FF"/>
          <w:sz w:val="26"/>
          <w:szCs w:val="26"/>
        </w:rPr>
        <w:t>Raising the Flame of</w:t>
      </w:r>
      <w:r w:rsidR="00DC7A51">
        <w:rPr>
          <w:rFonts w:ascii="Arial" w:hAnsi="Arial" w:cs="Arial"/>
          <w:b/>
          <w:bCs/>
          <w:color w:val="0000FF"/>
          <w:sz w:val="26"/>
          <w:szCs w:val="26"/>
        </w:rPr>
        <w:t xml:space="preserve"> Excellence </w:t>
      </w:r>
      <w:r w:rsidR="00736600">
        <w:rPr>
          <w:rFonts w:ascii="Arial" w:hAnsi="Arial" w:cs="Arial"/>
          <w:b/>
          <w:bCs/>
          <w:color w:val="0000FF"/>
          <w:sz w:val="26"/>
          <w:szCs w:val="26"/>
        </w:rPr>
        <w:t>in</w:t>
      </w:r>
      <w:r w:rsidR="008C385E">
        <w:rPr>
          <w:rFonts w:ascii="Arial" w:hAnsi="Arial" w:cs="Arial"/>
          <w:b/>
          <w:bCs/>
          <w:color w:val="0000FF"/>
          <w:sz w:val="26"/>
          <w:szCs w:val="26"/>
        </w:rPr>
        <w:t xml:space="preserve"> </w:t>
      </w:r>
      <w:r w:rsidR="00DC7A51">
        <w:rPr>
          <w:rFonts w:ascii="Arial" w:hAnsi="Arial" w:cs="Arial"/>
          <w:b/>
          <w:bCs/>
          <w:color w:val="0000FF"/>
          <w:sz w:val="26"/>
          <w:szCs w:val="26"/>
        </w:rPr>
        <w:t>Assessing Skills</w:t>
      </w:r>
    </w:p>
    <w:p w:rsidR="00DC7A51" w:rsidRPr="00DC7A51" w:rsidRDefault="00A020D1" w:rsidP="00DC7A51">
      <w:pPr>
        <w:pStyle w:val="ListParagraph"/>
        <w:widowControl w:val="0"/>
        <w:numPr>
          <w:ilvl w:val="1"/>
          <w:numId w:val="7"/>
        </w:numPr>
        <w:tabs>
          <w:tab w:val="left" w:pos="220"/>
          <w:tab w:val="left" w:pos="720"/>
        </w:tabs>
        <w:autoSpaceDE w:val="0"/>
        <w:autoSpaceDN w:val="0"/>
        <w:adjustRightInd w:val="0"/>
        <w:rPr>
          <w:rFonts w:ascii="Arial" w:hAnsi="Arial" w:cs="Arial"/>
          <w:color w:val="1D1D1D"/>
          <w:sz w:val="26"/>
          <w:szCs w:val="26"/>
        </w:rPr>
      </w:pPr>
      <w:r w:rsidRPr="00DC7A51">
        <w:rPr>
          <w:rFonts w:ascii="Arial" w:hAnsi="Arial" w:cs="Arial"/>
          <w:b/>
          <w:bCs/>
          <w:color w:val="0000FF"/>
          <w:sz w:val="26"/>
          <w:szCs w:val="26"/>
        </w:rPr>
        <w:t xml:space="preserve">Raising the Flame of Excellence in Promoting, Branding </w:t>
      </w:r>
      <w:r w:rsidR="00DC7A51">
        <w:rPr>
          <w:rFonts w:ascii="Arial" w:hAnsi="Arial" w:cs="Arial"/>
          <w:b/>
          <w:bCs/>
          <w:color w:val="0000FF"/>
          <w:sz w:val="26"/>
          <w:szCs w:val="26"/>
        </w:rPr>
        <w:t>and Building Student Enrollment</w:t>
      </w:r>
      <w:r w:rsidRPr="00DC7A51">
        <w:rPr>
          <w:rFonts w:ascii="Arial" w:hAnsi="Arial" w:cs="Arial"/>
          <w:b/>
          <w:bCs/>
          <w:color w:val="0000FF"/>
          <w:sz w:val="26"/>
          <w:szCs w:val="26"/>
        </w:rPr>
        <w:t xml:space="preserve"> </w:t>
      </w:r>
    </w:p>
    <w:p w:rsidR="00DC7A51" w:rsidRPr="00DC7A51" w:rsidRDefault="00A020D1" w:rsidP="00DC7A51">
      <w:pPr>
        <w:pStyle w:val="ListParagraph"/>
        <w:widowControl w:val="0"/>
        <w:numPr>
          <w:ilvl w:val="1"/>
          <w:numId w:val="7"/>
        </w:numPr>
        <w:tabs>
          <w:tab w:val="left" w:pos="220"/>
          <w:tab w:val="left" w:pos="720"/>
        </w:tabs>
        <w:autoSpaceDE w:val="0"/>
        <w:autoSpaceDN w:val="0"/>
        <w:adjustRightInd w:val="0"/>
        <w:rPr>
          <w:rFonts w:ascii="Arial" w:hAnsi="Arial" w:cs="Arial"/>
          <w:color w:val="1D1D1D"/>
          <w:sz w:val="26"/>
          <w:szCs w:val="26"/>
        </w:rPr>
      </w:pPr>
      <w:r w:rsidRPr="00DC7A51">
        <w:rPr>
          <w:rFonts w:ascii="Arial" w:hAnsi="Arial" w:cs="Arial"/>
          <w:b/>
          <w:bCs/>
          <w:color w:val="0000FF"/>
          <w:sz w:val="26"/>
          <w:szCs w:val="26"/>
        </w:rPr>
        <w:t xml:space="preserve">Raising the Flame of Excellence </w:t>
      </w:r>
      <w:r w:rsidR="00446248">
        <w:rPr>
          <w:rFonts w:ascii="Arial" w:hAnsi="Arial" w:cs="Arial"/>
          <w:b/>
          <w:bCs/>
          <w:color w:val="0000FF"/>
          <w:sz w:val="26"/>
          <w:szCs w:val="26"/>
        </w:rPr>
        <w:t>in</w:t>
      </w:r>
      <w:r w:rsidRPr="00DC7A51">
        <w:rPr>
          <w:rFonts w:ascii="Arial" w:hAnsi="Arial" w:cs="Arial"/>
          <w:b/>
          <w:bCs/>
          <w:color w:val="0000FF"/>
          <w:sz w:val="26"/>
          <w:szCs w:val="26"/>
        </w:rPr>
        <w:t xml:space="preserve"> </w:t>
      </w:r>
      <w:r w:rsidR="00C42018" w:rsidRPr="00DC7A51">
        <w:rPr>
          <w:rFonts w:ascii="Arial" w:hAnsi="Arial" w:cs="Arial"/>
          <w:b/>
          <w:bCs/>
          <w:color w:val="0000FF"/>
          <w:sz w:val="26"/>
          <w:szCs w:val="26"/>
        </w:rPr>
        <w:t>Addressing Complementary Topics</w:t>
      </w:r>
      <w:r w:rsidRPr="00DC7A51">
        <w:rPr>
          <w:rFonts w:ascii="Arial" w:hAnsi="Arial" w:cs="Arial"/>
          <w:b/>
          <w:bCs/>
          <w:color w:val="0000FF"/>
          <w:sz w:val="26"/>
          <w:szCs w:val="26"/>
        </w:rPr>
        <w:t xml:space="preserve"> </w:t>
      </w:r>
    </w:p>
    <w:p w:rsidR="00DC7A51" w:rsidRDefault="00A020D1" w:rsidP="00DC7A51">
      <w:pPr>
        <w:pStyle w:val="ListParagraph"/>
        <w:widowControl w:val="0"/>
        <w:numPr>
          <w:ilvl w:val="1"/>
          <w:numId w:val="7"/>
        </w:numPr>
        <w:tabs>
          <w:tab w:val="left" w:pos="220"/>
          <w:tab w:val="left" w:pos="720"/>
        </w:tabs>
        <w:autoSpaceDE w:val="0"/>
        <w:autoSpaceDN w:val="0"/>
        <w:adjustRightInd w:val="0"/>
        <w:rPr>
          <w:rFonts w:ascii="Arial" w:hAnsi="Arial" w:cs="Arial"/>
          <w:color w:val="1D1D1D"/>
          <w:sz w:val="26"/>
          <w:szCs w:val="26"/>
        </w:rPr>
      </w:pPr>
      <w:r w:rsidRPr="00DC7A51">
        <w:rPr>
          <w:rFonts w:ascii="Arial" w:hAnsi="Arial" w:cs="Arial"/>
          <w:b/>
          <w:bCs/>
          <w:color w:val="0000FF"/>
          <w:sz w:val="26"/>
          <w:szCs w:val="26"/>
        </w:rPr>
        <w:t xml:space="preserve">Raising the Flame of Excellence </w:t>
      </w:r>
      <w:r w:rsidR="003D0A1F">
        <w:rPr>
          <w:rFonts w:ascii="Arial" w:hAnsi="Arial" w:cs="Arial"/>
          <w:b/>
          <w:bCs/>
          <w:color w:val="0000FF"/>
          <w:sz w:val="26"/>
          <w:szCs w:val="26"/>
        </w:rPr>
        <w:t>in</w:t>
      </w:r>
      <w:r w:rsidR="00DC7A51" w:rsidRPr="00DC7A51">
        <w:rPr>
          <w:rFonts w:ascii="Arial" w:hAnsi="Arial" w:cs="Arial"/>
          <w:b/>
          <w:bCs/>
          <w:color w:val="0000FF"/>
          <w:sz w:val="26"/>
          <w:szCs w:val="26"/>
        </w:rPr>
        <w:t xml:space="preserve"> Coaching </w:t>
      </w:r>
      <w:r w:rsidR="00446248">
        <w:rPr>
          <w:rFonts w:ascii="Arial" w:hAnsi="Arial" w:cs="Arial"/>
          <w:b/>
          <w:bCs/>
          <w:color w:val="0000FF"/>
          <w:sz w:val="26"/>
          <w:szCs w:val="26"/>
        </w:rPr>
        <w:t>and</w:t>
      </w:r>
      <w:r w:rsidR="00DC7A51" w:rsidRPr="00DC7A51">
        <w:rPr>
          <w:rFonts w:ascii="Arial" w:hAnsi="Arial" w:cs="Arial"/>
          <w:b/>
          <w:bCs/>
          <w:color w:val="0000FF"/>
          <w:sz w:val="26"/>
          <w:szCs w:val="26"/>
        </w:rPr>
        <w:t xml:space="preserve"> Community</w:t>
      </w:r>
      <w:r w:rsidR="00B103CB" w:rsidRPr="00DC7A51">
        <w:rPr>
          <w:rFonts w:ascii="Arial" w:hAnsi="Arial" w:cs="Arial"/>
          <w:color w:val="1D1D1D"/>
          <w:sz w:val="26"/>
          <w:szCs w:val="26"/>
        </w:rPr>
        <w:t xml:space="preserve">.   </w:t>
      </w:r>
    </w:p>
    <w:p w:rsidR="00B103CB" w:rsidRPr="00DC7A51" w:rsidRDefault="00B103CB" w:rsidP="00DC7A51">
      <w:pPr>
        <w:pStyle w:val="ListParagraph"/>
        <w:widowControl w:val="0"/>
        <w:numPr>
          <w:ilvl w:val="1"/>
          <w:numId w:val="7"/>
        </w:numPr>
        <w:tabs>
          <w:tab w:val="left" w:pos="220"/>
          <w:tab w:val="left" w:pos="720"/>
        </w:tabs>
        <w:autoSpaceDE w:val="0"/>
        <w:autoSpaceDN w:val="0"/>
        <w:adjustRightInd w:val="0"/>
        <w:rPr>
          <w:rFonts w:ascii="Arial" w:hAnsi="Arial" w:cs="Arial"/>
          <w:color w:val="1D1D1D"/>
          <w:sz w:val="26"/>
          <w:szCs w:val="26"/>
        </w:rPr>
      </w:pPr>
      <w:r w:rsidRPr="00DC7A51">
        <w:rPr>
          <w:rFonts w:ascii="Arial" w:hAnsi="Arial" w:cs="Arial"/>
          <w:color w:val="1D1D1D"/>
          <w:sz w:val="26"/>
          <w:szCs w:val="26"/>
        </w:rPr>
        <w:t>Make sure you review and understand the descriptions of the five tracks.</w:t>
      </w:r>
    </w:p>
    <w:p w:rsidR="00B103CB" w:rsidRPr="00907375" w:rsidRDefault="00B103CB" w:rsidP="00907375">
      <w:pPr>
        <w:pStyle w:val="ListParagraph"/>
        <w:widowControl w:val="0"/>
        <w:numPr>
          <w:ilvl w:val="0"/>
          <w:numId w:val="7"/>
        </w:numPr>
        <w:tabs>
          <w:tab w:val="left" w:pos="220"/>
          <w:tab w:val="left" w:pos="720"/>
        </w:tabs>
        <w:autoSpaceDE w:val="0"/>
        <w:autoSpaceDN w:val="0"/>
        <w:adjustRightInd w:val="0"/>
        <w:rPr>
          <w:rFonts w:ascii="Arial" w:hAnsi="Arial" w:cs="Arial"/>
          <w:color w:val="1D1D1D"/>
          <w:sz w:val="26"/>
          <w:szCs w:val="26"/>
        </w:rPr>
      </w:pPr>
      <w:r w:rsidRPr="00907375">
        <w:rPr>
          <w:rFonts w:ascii="Arial" w:hAnsi="Arial" w:cs="Arial"/>
          <w:color w:val="1D1D1D"/>
          <w:sz w:val="26"/>
          <w:szCs w:val="26"/>
        </w:rPr>
        <w:t xml:space="preserve">Design an innovative, creative and compelling presentation that fully </w:t>
      </w:r>
      <w:r w:rsidRPr="00907375">
        <w:rPr>
          <w:rFonts w:ascii="Arial" w:hAnsi="Arial" w:cs="Arial"/>
          <w:color w:val="1D1D1D"/>
          <w:sz w:val="26"/>
          <w:szCs w:val="26"/>
        </w:rPr>
        <w:lastRenderedPageBreak/>
        <w:t>engages th</w:t>
      </w:r>
      <w:r w:rsidR="00907375" w:rsidRPr="00907375">
        <w:rPr>
          <w:rFonts w:ascii="Arial" w:hAnsi="Arial" w:cs="Arial"/>
          <w:color w:val="1D1D1D"/>
          <w:sz w:val="26"/>
          <w:szCs w:val="26"/>
        </w:rPr>
        <w:t>is professional</w:t>
      </w:r>
      <w:r w:rsidRPr="00907375">
        <w:rPr>
          <w:rFonts w:ascii="Arial" w:hAnsi="Arial" w:cs="Arial"/>
          <w:color w:val="1D1D1D"/>
          <w:sz w:val="26"/>
          <w:szCs w:val="26"/>
        </w:rPr>
        <w:t xml:space="preserve"> audience</w:t>
      </w:r>
      <w:r w:rsidR="00907375" w:rsidRPr="00907375">
        <w:rPr>
          <w:rFonts w:ascii="Arial" w:hAnsi="Arial" w:cs="Arial"/>
          <w:color w:val="1D1D1D"/>
          <w:sz w:val="26"/>
          <w:szCs w:val="26"/>
        </w:rPr>
        <w:t xml:space="preserve"> of seasoned </w:t>
      </w:r>
      <w:r w:rsidR="00DC7A51">
        <w:rPr>
          <w:rFonts w:ascii="Arial" w:hAnsi="Arial" w:cs="Arial"/>
          <w:color w:val="1D1D1D"/>
          <w:sz w:val="26"/>
          <w:szCs w:val="26"/>
        </w:rPr>
        <w:t xml:space="preserve">and newer </w:t>
      </w:r>
      <w:r w:rsidR="003D0A1F">
        <w:rPr>
          <w:rFonts w:ascii="Arial" w:hAnsi="Arial" w:cs="Arial"/>
          <w:color w:val="1D1D1D"/>
          <w:sz w:val="26"/>
          <w:szCs w:val="26"/>
        </w:rPr>
        <w:t>coach leaders, educators and trainers</w:t>
      </w:r>
      <w:r w:rsidRPr="00907375">
        <w:rPr>
          <w:rFonts w:ascii="Arial" w:hAnsi="Arial" w:cs="Arial"/>
          <w:color w:val="1D1D1D"/>
          <w:sz w:val="26"/>
          <w:szCs w:val="26"/>
        </w:rPr>
        <w:t xml:space="preserve">.  </w:t>
      </w:r>
      <w:r w:rsidRPr="00907375">
        <w:rPr>
          <w:rFonts w:ascii="Arial" w:hAnsi="Arial" w:cs="Arial"/>
          <w:i/>
          <w:iCs/>
          <w:color w:val="1D1D1D"/>
          <w:sz w:val="26"/>
          <w:szCs w:val="26"/>
        </w:rPr>
        <w:t>Provide specifics and examples of how the audience will be engaged.</w:t>
      </w:r>
    </w:p>
    <w:p w:rsidR="00B103CB" w:rsidRPr="00907375" w:rsidRDefault="00B103CB" w:rsidP="00907375">
      <w:pPr>
        <w:pStyle w:val="ListParagraph"/>
        <w:widowControl w:val="0"/>
        <w:numPr>
          <w:ilvl w:val="0"/>
          <w:numId w:val="7"/>
        </w:numPr>
        <w:tabs>
          <w:tab w:val="left" w:pos="220"/>
          <w:tab w:val="left" w:pos="720"/>
        </w:tabs>
        <w:autoSpaceDE w:val="0"/>
        <w:autoSpaceDN w:val="0"/>
        <w:adjustRightInd w:val="0"/>
        <w:rPr>
          <w:rFonts w:ascii="Arial" w:hAnsi="Arial" w:cs="Arial"/>
          <w:color w:val="1D1D1D"/>
          <w:sz w:val="26"/>
          <w:szCs w:val="26"/>
        </w:rPr>
      </w:pPr>
      <w:r w:rsidRPr="00907375">
        <w:rPr>
          <w:rFonts w:ascii="Arial" w:hAnsi="Arial" w:cs="Arial"/>
          <w:color w:val="1D1D1D"/>
          <w:sz w:val="26"/>
          <w:szCs w:val="26"/>
        </w:rPr>
        <w:t>Use a short, compelling title that accurately describes the content of your session.</w:t>
      </w:r>
    </w:p>
    <w:p w:rsidR="00A020D1" w:rsidRDefault="00B103CB" w:rsidP="00907375">
      <w:pPr>
        <w:pStyle w:val="ListParagraph"/>
        <w:widowControl w:val="0"/>
        <w:numPr>
          <w:ilvl w:val="0"/>
          <w:numId w:val="7"/>
        </w:numPr>
        <w:tabs>
          <w:tab w:val="left" w:pos="220"/>
          <w:tab w:val="left" w:pos="720"/>
        </w:tabs>
        <w:autoSpaceDE w:val="0"/>
        <w:autoSpaceDN w:val="0"/>
        <w:adjustRightInd w:val="0"/>
        <w:rPr>
          <w:rFonts w:ascii="Arial" w:hAnsi="Arial" w:cs="Arial"/>
          <w:color w:val="1D1D1D"/>
          <w:sz w:val="26"/>
          <w:szCs w:val="26"/>
        </w:rPr>
      </w:pPr>
      <w:r w:rsidRPr="00A020D1">
        <w:rPr>
          <w:rFonts w:ascii="Arial" w:hAnsi="Arial" w:cs="Arial"/>
          <w:color w:val="1D1D1D"/>
          <w:sz w:val="26"/>
          <w:szCs w:val="26"/>
        </w:rPr>
        <w:t>Clearly demonstrate a balance between content and audience participation. Sessions should be experiential to the extent possible.</w:t>
      </w:r>
    </w:p>
    <w:p w:rsidR="00B103CB" w:rsidRPr="00A020D1" w:rsidRDefault="00B103CB" w:rsidP="00907375">
      <w:pPr>
        <w:pStyle w:val="ListParagraph"/>
        <w:widowControl w:val="0"/>
        <w:numPr>
          <w:ilvl w:val="0"/>
          <w:numId w:val="7"/>
        </w:numPr>
        <w:tabs>
          <w:tab w:val="left" w:pos="220"/>
          <w:tab w:val="left" w:pos="720"/>
        </w:tabs>
        <w:autoSpaceDE w:val="0"/>
        <w:autoSpaceDN w:val="0"/>
        <w:adjustRightInd w:val="0"/>
        <w:rPr>
          <w:rFonts w:ascii="Arial" w:hAnsi="Arial" w:cs="Arial"/>
          <w:color w:val="1D1D1D"/>
          <w:sz w:val="26"/>
          <w:szCs w:val="26"/>
        </w:rPr>
      </w:pPr>
      <w:r w:rsidRPr="00A020D1">
        <w:rPr>
          <w:rFonts w:ascii="Arial" w:hAnsi="Arial" w:cs="Arial"/>
          <w:color w:val="1D1D1D"/>
          <w:sz w:val="26"/>
          <w:szCs w:val="26"/>
        </w:rPr>
        <w:t xml:space="preserve">Design and deliver content to meet the needs of </w:t>
      </w:r>
      <w:r w:rsidR="00A020D1">
        <w:rPr>
          <w:rFonts w:ascii="Arial" w:hAnsi="Arial" w:cs="Arial"/>
          <w:color w:val="1D1D1D"/>
          <w:sz w:val="26"/>
          <w:szCs w:val="26"/>
        </w:rPr>
        <w:t>coaching educators and trainers</w:t>
      </w:r>
      <w:r w:rsidRPr="00A020D1">
        <w:rPr>
          <w:rFonts w:ascii="Arial" w:hAnsi="Arial" w:cs="Arial"/>
          <w:color w:val="1D1D1D"/>
          <w:sz w:val="26"/>
          <w:szCs w:val="26"/>
        </w:rPr>
        <w:t xml:space="preserve"> </w:t>
      </w:r>
      <w:r w:rsidR="00A020D1">
        <w:rPr>
          <w:rFonts w:ascii="Arial" w:hAnsi="Arial" w:cs="Arial"/>
          <w:color w:val="1D1D1D"/>
          <w:sz w:val="26"/>
          <w:szCs w:val="26"/>
        </w:rPr>
        <w:t>as well as coaching leaders</w:t>
      </w:r>
      <w:r w:rsidRPr="00A020D1">
        <w:rPr>
          <w:rFonts w:ascii="Arial" w:hAnsi="Arial" w:cs="Arial"/>
          <w:color w:val="1D1D1D"/>
          <w:sz w:val="26"/>
          <w:szCs w:val="26"/>
        </w:rPr>
        <w:t>.</w:t>
      </w:r>
    </w:p>
    <w:p w:rsidR="008F6FF1" w:rsidRDefault="00B103CB" w:rsidP="00907375">
      <w:pPr>
        <w:pStyle w:val="ListParagraph"/>
        <w:widowControl w:val="0"/>
        <w:numPr>
          <w:ilvl w:val="0"/>
          <w:numId w:val="7"/>
        </w:numPr>
        <w:tabs>
          <w:tab w:val="left" w:pos="220"/>
          <w:tab w:val="left" w:pos="720"/>
        </w:tabs>
        <w:autoSpaceDE w:val="0"/>
        <w:autoSpaceDN w:val="0"/>
        <w:adjustRightInd w:val="0"/>
        <w:rPr>
          <w:rFonts w:ascii="Arial" w:hAnsi="Arial" w:cs="Arial"/>
          <w:color w:val="1D1D1D"/>
          <w:sz w:val="26"/>
          <w:szCs w:val="26"/>
        </w:rPr>
      </w:pPr>
      <w:r w:rsidRPr="00907375">
        <w:rPr>
          <w:rFonts w:ascii="Arial" w:hAnsi="Arial" w:cs="Arial"/>
          <w:color w:val="1D1D1D"/>
          <w:sz w:val="26"/>
          <w:szCs w:val="26"/>
        </w:rPr>
        <w:t xml:space="preserve">Present a concise proposal that clearly demonstrates the purpose of the proposed program.   </w:t>
      </w:r>
      <w:r w:rsidRPr="00907375">
        <w:rPr>
          <w:rFonts w:ascii="Arial" w:hAnsi="Arial" w:cs="Arial"/>
          <w:i/>
          <w:iCs/>
          <w:color w:val="1D1D1D"/>
          <w:sz w:val="26"/>
          <w:szCs w:val="26"/>
        </w:rPr>
        <w:t>Make sure to include specific deliverables and not just a broad overview</w:t>
      </w:r>
      <w:r w:rsidRPr="00907375">
        <w:rPr>
          <w:rFonts w:ascii="Arial" w:hAnsi="Arial" w:cs="Arial"/>
          <w:color w:val="1D1D1D"/>
          <w:sz w:val="26"/>
          <w:szCs w:val="26"/>
        </w:rPr>
        <w:t>.</w:t>
      </w:r>
    </w:p>
    <w:p w:rsidR="008F6FF1" w:rsidRPr="00057E4E" w:rsidRDefault="008F6FF1" w:rsidP="00907375">
      <w:pPr>
        <w:pStyle w:val="ListParagraph"/>
        <w:widowControl w:val="0"/>
        <w:numPr>
          <w:ilvl w:val="0"/>
          <w:numId w:val="7"/>
        </w:numPr>
        <w:tabs>
          <w:tab w:val="left" w:pos="220"/>
          <w:tab w:val="left" w:pos="720"/>
        </w:tabs>
        <w:autoSpaceDE w:val="0"/>
        <w:autoSpaceDN w:val="0"/>
        <w:adjustRightInd w:val="0"/>
        <w:rPr>
          <w:rFonts w:ascii="Arial" w:hAnsi="Arial" w:cs="Arial"/>
          <w:sz w:val="26"/>
          <w:szCs w:val="26"/>
        </w:rPr>
      </w:pPr>
      <w:r w:rsidRPr="00057E4E">
        <w:rPr>
          <w:rFonts w:ascii="Arial" w:hAnsi="Arial" w:cs="Arial"/>
          <w:b/>
          <w:sz w:val="26"/>
          <w:szCs w:val="26"/>
        </w:rPr>
        <w:t>Select which type of presentation you want to give –</w:t>
      </w:r>
    </w:p>
    <w:p w:rsidR="008F6FF1" w:rsidRPr="00057E4E" w:rsidRDefault="008F6FF1" w:rsidP="008F6FF1">
      <w:pPr>
        <w:pStyle w:val="ListParagraph"/>
        <w:widowControl w:val="0"/>
        <w:numPr>
          <w:ilvl w:val="1"/>
          <w:numId w:val="7"/>
        </w:numPr>
        <w:tabs>
          <w:tab w:val="left" w:pos="220"/>
          <w:tab w:val="left" w:pos="720"/>
        </w:tabs>
        <w:autoSpaceDE w:val="0"/>
        <w:autoSpaceDN w:val="0"/>
        <w:adjustRightInd w:val="0"/>
        <w:rPr>
          <w:rFonts w:ascii="Arial" w:hAnsi="Arial" w:cs="Arial"/>
          <w:sz w:val="26"/>
          <w:szCs w:val="26"/>
        </w:rPr>
      </w:pPr>
      <w:r w:rsidRPr="00057E4E">
        <w:rPr>
          <w:rFonts w:ascii="Arial" w:hAnsi="Arial" w:cs="Arial"/>
          <w:b/>
          <w:sz w:val="26"/>
          <w:szCs w:val="26"/>
        </w:rPr>
        <w:t xml:space="preserve">Lecture - </w:t>
      </w:r>
      <w:r w:rsidRPr="00057E4E">
        <w:rPr>
          <w:rFonts w:ascii="Arial" w:hAnsi="Arial" w:cs="Arial"/>
          <w:sz w:val="26"/>
          <w:szCs w:val="26"/>
        </w:rPr>
        <w:t>offering information using a didactic format without audience exercises or audience interaction except questions</w:t>
      </w:r>
      <w:r w:rsidR="00901C97" w:rsidRPr="00057E4E">
        <w:rPr>
          <w:rFonts w:ascii="Arial" w:hAnsi="Arial" w:cs="Arial"/>
          <w:sz w:val="26"/>
          <w:szCs w:val="26"/>
        </w:rPr>
        <w:t>,</w:t>
      </w:r>
    </w:p>
    <w:p w:rsidR="008F6FF1" w:rsidRPr="00057E4E" w:rsidRDefault="008F6FF1" w:rsidP="008F6FF1">
      <w:pPr>
        <w:pStyle w:val="ListParagraph"/>
        <w:widowControl w:val="0"/>
        <w:numPr>
          <w:ilvl w:val="1"/>
          <w:numId w:val="7"/>
        </w:numPr>
        <w:tabs>
          <w:tab w:val="left" w:pos="220"/>
          <w:tab w:val="left" w:pos="720"/>
        </w:tabs>
        <w:autoSpaceDE w:val="0"/>
        <w:autoSpaceDN w:val="0"/>
        <w:adjustRightInd w:val="0"/>
        <w:rPr>
          <w:rFonts w:ascii="Arial" w:hAnsi="Arial" w:cs="Arial"/>
          <w:sz w:val="26"/>
          <w:szCs w:val="26"/>
        </w:rPr>
      </w:pPr>
      <w:r w:rsidRPr="00057E4E">
        <w:rPr>
          <w:rFonts w:ascii="Arial" w:hAnsi="Arial" w:cs="Arial"/>
          <w:b/>
          <w:sz w:val="26"/>
          <w:szCs w:val="26"/>
        </w:rPr>
        <w:t xml:space="preserve">Panel - </w:t>
      </w:r>
      <w:r w:rsidRPr="00057E4E">
        <w:rPr>
          <w:rFonts w:ascii="Arial" w:hAnsi="Arial" w:cs="Arial"/>
          <w:sz w:val="26"/>
          <w:szCs w:val="26"/>
        </w:rPr>
        <w:t>offering a presentation with up to 3 people presenting information and having a dialogue amongst the presenters and/or including the audience</w:t>
      </w:r>
      <w:r w:rsidR="00901C97" w:rsidRPr="00057E4E">
        <w:rPr>
          <w:rFonts w:ascii="Arial" w:hAnsi="Arial" w:cs="Arial"/>
          <w:sz w:val="26"/>
          <w:szCs w:val="26"/>
        </w:rPr>
        <w:t>,</w:t>
      </w:r>
    </w:p>
    <w:p w:rsidR="00B103CB" w:rsidRPr="00057E4E" w:rsidRDefault="008F6FF1" w:rsidP="008F6FF1">
      <w:pPr>
        <w:pStyle w:val="ListParagraph"/>
        <w:widowControl w:val="0"/>
        <w:numPr>
          <w:ilvl w:val="1"/>
          <w:numId w:val="7"/>
        </w:numPr>
        <w:tabs>
          <w:tab w:val="left" w:pos="220"/>
          <w:tab w:val="left" w:pos="720"/>
        </w:tabs>
        <w:autoSpaceDE w:val="0"/>
        <w:autoSpaceDN w:val="0"/>
        <w:adjustRightInd w:val="0"/>
        <w:rPr>
          <w:rFonts w:ascii="Arial" w:hAnsi="Arial" w:cs="Arial"/>
          <w:sz w:val="26"/>
          <w:szCs w:val="26"/>
        </w:rPr>
      </w:pPr>
      <w:r w:rsidRPr="00057E4E">
        <w:rPr>
          <w:rFonts w:ascii="Arial" w:hAnsi="Arial" w:cs="Arial"/>
          <w:b/>
          <w:sz w:val="26"/>
          <w:szCs w:val="26"/>
        </w:rPr>
        <w:t>Workshop Style</w:t>
      </w:r>
      <w:r w:rsidRPr="00057E4E">
        <w:rPr>
          <w:rFonts w:ascii="Arial" w:hAnsi="Arial" w:cs="Arial"/>
          <w:sz w:val="26"/>
          <w:szCs w:val="26"/>
        </w:rPr>
        <w:t xml:space="preserve"> – delivering a presentation that has content or information, as well as involving the audience through activities or exercises</w:t>
      </w:r>
      <w:r w:rsidR="00901C97" w:rsidRPr="00057E4E">
        <w:rPr>
          <w:rFonts w:ascii="Arial" w:hAnsi="Arial" w:cs="Arial"/>
          <w:sz w:val="26"/>
          <w:szCs w:val="26"/>
        </w:rPr>
        <w:t>.</w:t>
      </w:r>
    </w:p>
    <w:p w:rsidR="00907375" w:rsidRDefault="00B103CB" w:rsidP="00907375">
      <w:pPr>
        <w:widowControl w:val="0"/>
        <w:numPr>
          <w:ilvl w:val="0"/>
          <w:numId w:val="7"/>
        </w:numPr>
        <w:tabs>
          <w:tab w:val="left" w:pos="220"/>
          <w:tab w:val="left" w:pos="720"/>
        </w:tabs>
        <w:autoSpaceDE w:val="0"/>
        <w:autoSpaceDN w:val="0"/>
        <w:adjustRightInd w:val="0"/>
        <w:rPr>
          <w:rFonts w:ascii="Arial" w:hAnsi="Arial" w:cs="Arial"/>
          <w:color w:val="1D1D1D"/>
          <w:sz w:val="26"/>
          <w:szCs w:val="26"/>
        </w:rPr>
      </w:pPr>
      <w:r>
        <w:rPr>
          <w:rFonts w:ascii="Arial" w:hAnsi="Arial" w:cs="Arial"/>
          <w:color w:val="1D1D1D"/>
          <w:sz w:val="26"/>
          <w:szCs w:val="26"/>
        </w:rPr>
        <w:t>Before submitting, make sure your p</w:t>
      </w:r>
      <w:r w:rsidR="00907375">
        <w:rPr>
          <w:rFonts w:ascii="Arial" w:hAnsi="Arial" w:cs="Arial"/>
          <w:color w:val="1D1D1D"/>
          <w:sz w:val="26"/>
          <w:szCs w:val="26"/>
        </w:rPr>
        <w:t>roposal is clear and succinct. </w:t>
      </w:r>
    </w:p>
    <w:p w:rsidR="00B103CB" w:rsidRDefault="00B103CB" w:rsidP="00907375">
      <w:pPr>
        <w:widowControl w:val="0"/>
        <w:numPr>
          <w:ilvl w:val="0"/>
          <w:numId w:val="7"/>
        </w:numPr>
        <w:tabs>
          <w:tab w:val="left" w:pos="220"/>
          <w:tab w:val="left" w:pos="720"/>
        </w:tabs>
        <w:autoSpaceDE w:val="0"/>
        <w:autoSpaceDN w:val="0"/>
        <w:adjustRightInd w:val="0"/>
        <w:rPr>
          <w:rFonts w:ascii="Arial" w:hAnsi="Arial" w:cs="Arial"/>
          <w:color w:val="1D1D1D"/>
          <w:sz w:val="26"/>
          <w:szCs w:val="26"/>
        </w:rPr>
      </w:pPr>
      <w:r>
        <w:rPr>
          <w:rFonts w:ascii="Arial" w:hAnsi="Arial" w:cs="Arial"/>
          <w:color w:val="1D1D1D"/>
          <w:sz w:val="26"/>
          <w:szCs w:val="26"/>
        </w:rPr>
        <w:t>Also:</w:t>
      </w:r>
    </w:p>
    <w:p w:rsidR="00B103CB" w:rsidRDefault="00B103CB" w:rsidP="00907375">
      <w:pPr>
        <w:widowControl w:val="0"/>
        <w:numPr>
          <w:ilvl w:val="1"/>
          <w:numId w:val="7"/>
        </w:numPr>
        <w:tabs>
          <w:tab w:val="left" w:pos="940"/>
          <w:tab w:val="left" w:pos="1440"/>
        </w:tabs>
        <w:autoSpaceDE w:val="0"/>
        <w:autoSpaceDN w:val="0"/>
        <w:adjustRightInd w:val="0"/>
        <w:rPr>
          <w:rFonts w:ascii="Arial" w:hAnsi="Arial" w:cs="Arial"/>
          <w:color w:val="1D1D1D"/>
          <w:sz w:val="26"/>
          <w:szCs w:val="26"/>
        </w:rPr>
      </w:pPr>
      <w:r>
        <w:rPr>
          <w:rFonts w:ascii="Arial" w:hAnsi="Arial" w:cs="Arial"/>
          <w:color w:val="1D1D1D"/>
          <w:sz w:val="26"/>
          <w:szCs w:val="26"/>
        </w:rPr>
        <w:t>Check for spelling accuracy;</w:t>
      </w:r>
    </w:p>
    <w:p w:rsidR="00B103CB" w:rsidRDefault="00B103CB" w:rsidP="00907375">
      <w:pPr>
        <w:widowControl w:val="0"/>
        <w:numPr>
          <w:ilvl w:val="1"/>
          <w:numId w:val="7"/>
        </w:numPr>
        <w:tabs>
          <w:tab w:val="left" w:pos="940"/>
          <w:tab w:val="left" w:pos="1440"/>
        </w:tabs>
        <w:autoSpaceDE w:val="0"/>
        <w:autoSpaceDN w:val="0"/>
        <w:adjustRightInd w:val="0"/>
        <w:rPr>
          <w:rFonts w:ascii="Arial" w:hAnsi="Arial" w:cs="Arial"/>
          <w:color w:val="1D1D1D"/>
          <w:sz w:val="26"/>
          <w:szCs w:val="26"/>
        </w:rPr>
      </w:pPr>
      <w:r>
        <w:rPr>
          <w:rFonts w:ascii="Arial" w:hAnsi="Arial" w:cs="Arial"/>
          <w:color w:val="1D1D1D"/>
          <w:sz w:val="26"/>
          <w:szCs w:val="26"/>
        </w:rPr>
        <w:t>Complete all requested information;</w:t>
      </w:r>
    </w:p>
    <w:p w:rsidR="00B103CB" w:rsidRDefault="00B103CB" w:rsidP="00907375">
      <w:pPr>
        <w:widowControl w:val="0"/>
        <w:numPr>
          <w:ilvl w:val="1"/>
          <w:numId w:val="7"/>
        </w:numPr>
        <w:tabs>
          <w:tab w:val="left" w:pos="940"/>
          <w:tab w:val="left" w:pos="1440"/>
        </w:tabs>
        <w:autoSpaceDE w:val="0"/>
        <w:autoSpaceDN w:val="0"/>
        <w:adjustRightInd w:val="0"/>
        <w:rPr>
          <w:rFonts w:ascii="Arial" w:hAnsi="Arial" w:cs="Arial"/>
          <w:color w:val="1D1D1D"/>
          <w:sz w:val="26"/>
          <w:szCs w:val="26"/>
        </w:rPr>
      </w:pPr>
      <w:r>
        <w:rPr>
          <w:rFonts w:ascii="Arial" w:hAnsi="Arial" w:cs="Arial"/>
          <w:color w:val="1D1D1D"/>
          <w:sz w:val="26"/>
          <w:szCs w:val="26"/>
        </w:rPr>
        <w:t>Send all attachments;</w:t>
      </w:r>
    </w:p>
    <w:p w:rsidR="005351E1" w:rsidRDefault="00B103CB" w:rsidP="00907375">
      <w:pPr>
        <w:widowControl w:val="0"/>
        <w:numPr>
          <w:ilvl w:val="1"/>
          <w:numId w:val="7"/>
        </w:numPr>
        <w:tabs>
          <w:tab w:val="left" w:pos="940"/>
          <w:tab w:val="left" w:pos="1440"/>
        </w:tabs>
        <w:autoSpaceDE w:val="0"/>
        <w:autoSpaceDN w:val="0"/>
        <w:adjustRightInd w:val="0"/>
        <w:rPr>
          <w:rFonts w:ascii="Arial" w:hAnsi="Arial" w:cs="Arial"/>
          <w:color w:val="1D1D1D"/>
          <w:sz w:val="26"/>
          <w:szCs w:val="26"/>
        </w:rPr>
      </w:pPr>
      <w:r>
        <w:rPr>
          <w:rFonts w:ascii="Arial" w:hAnsi="Arial" w:cs="Arial"/>
          <w:color w:val="1D1D1D"/>
          <w:sz w:val="26"/>
          <w:szCs w:val="26"/>
        </w:rPr>
        <w:t>Follow submission guidelines.</w:t>
      </w:r>
    </w:p>
    <w:p w:rsidR="00C2258D" w:rsidRPr="00057E4E" w:rsidRDefault="008F6FF1" w:rsidP="00C2258D">
      <w:pPr>
        <w:widowControl w:val="0"/>
        <w:numPr>
          <w:ilvl w:val="1"/>
          <w:numId w:val="7"/>
        </w:numPr>
        <w:tabs>
          <w:tab w:val="left" w:pos="940"/>
          <w:tab w:val="left" w:pos="1440"/>
        </w:tabs>
        <w:autoSpaceDE w:val="0"/>
        <w:autoSpaceDN w:val="0"/>
        <w:adjustRightInd w:val="0"/>
        <w:rPr>
          <w:rFonts w:ascii="Arial" w:hAnsi="Arial" w:cs="Arial"/>
          <w:b/>
          <w:sz w:val="26"/>
          <w:szCs w:val="26"/>
        </w:rPr>
      </w:pPr>
      <w:r w:rsidRPr="00057E4E">
        <w:rPr>
          <w:rFonts w:ascii="Arial" w:hAnsi="Arial" w:cs="Arial"/>
          <w:b/>
          <w:sz w:val="26"/>
          <w:szCs w:val="26"/>
        </w:rPr>
        <w:t>Either, s</w:t>
      </w:r>
      <w:r w:rsidR="00C2258D" w:rsidRPr="00057E4E">
        <w:rPr>
          <w:rFonts w:ascii="Arial" w:hAnsi="Arial" w:cs="Arial"/>
          <w:b/>
          <w:sz w:val="26"/>
          <w:szCs w:val="26"/>
        </w:rPr>
        <w:t>ubmit a video demonstrating the presentation skills of each presenter</w:t>
      </w:r>
      <w:r w:rsidRPr="00057E4E">
        <w:rPr>
          <w:rFonts w:ascii="Arial" w:hAnsi="Arial" w:cs="Arial"/>
          <w:b/>
          <w:sz w:val="26"/>
          <w:szCs w:val="26"/>
        </w:rPr>
        <w:t xml:space="preserve"> or submit the </w:t>
      </w:r>
      <w:r w:rsidR="001305AD" w:rsidRPr="00057E4E">
        <w:rPr>
          <w:rFonts w:ascii="Arial" w:hAnsi="Arial" w:cs="Arial"/>
          <w:b/>
          <w:sz w:val="26"/>
          <w:szCs w:val="26"/>
        </w:rPr>
        <w:t xml:space="preserve">contact information: </w:t>
      </w:r>
      <w:r w:rsidRPr="00057E4E">
        <w:rPr>
          <w:rFonts w:ascii="Arial" w:hAnsi="Arial" w:cs="Arial"/>
          <w:b/>
          <w:sz w:val="26"/>
          <w:szCs w:val="26"/>
        </w:rPr>
        <w:t xml:space="preserve">name, email address and phone number of </w:t>
      </w:r>
      <w:r w:rsidR="001305AD" w:rsidRPr="00057E4E">
        <w:rPr>
          <w:rFonts w:ascii="Arial" w:hAnsi="Arial" w:cs="Arial"/>
          <w:b/>
          <w:sz w:val="26"/>
          <w:szCs w:val="26"/>
        </w:rPr>
        <w:t xml:space="preserve">someone that has seen you and any co-presenters speak or </w:t>
      </w:r>
      <w:proofErr w:type="gramStart"/>
      <w:r w:rsidR="001305AD" w:rsidRPr="00057E4E">
        <w:rPr>
          <w:rFonts w:ascii="Arial" w:hAnsi="Arial" w:cs="Arial"/>
          <w:b/>
          <w:sz w:val="26"/>
          <w:szCs w:val="26"/>
        </w:rPr>
        <w:t>present</w:t>
      </w:r>
      <w:r w:rsidRPr="00057E4E">
        <w:rPr>
          <w:rFonts w:ascii="Arial" w:hAnsi="Arial" w:cs="Arial"/>
          <w:b/>
          <w:sz w:val="26"/>
          <w:szCs w:val="26"/>
        </w:rPr>
        <w:t xml:space="preserve"> </w:t>
      </w:r>
      <w:r w:rsidR="001305AD" w:rsidRPr="00057E4E">
        <w:rPr>
          <w:rFonts w:ascii="Arial" w:hAnsi="Arial" w:cs="Arial"/>
          <w:b/>
          <w:sz w:val="26"/>
          <w:szCs w:val="26"/>
        </w:rPr>
        <w:t>.</w:t>
      </w:r>
      <w:proofErr w:type="gramEnd"/>
    </w:p>
    <w:p w:rsidR="005351E1" w:rsidRPr="00057E4E" w:rsidRDefault="008F6FF1" w:rsidP="00C2258D">
      <w:pPr>
        <w:widowControl w:val="0"/>
        <w:numPr>
          <w:ilvl w:val="1"/>
          <w:numId w:val="7"/>
        </w:numPr>
        <w:tabs>
          <w:tab w:val="left" w:pos="940"/>
          <w:tab w:val="left" w:pos="1440"/>
        </w:tabs>
        <w:autoSpaceDE w:val="0"/>
        <w:autoSpaceDN w:val="0"/>
        <w:adjustRightInd w:val="0"/>
        <w:rPr>
          <w:rFonts w:ascii="Arial" w:hAnsi="Arial" w:cs="Arial"/>
          <w:b/>
          <w:sz w:val="26"/>
          <w:szCs w:val="26"/>
        </w:rPr>
      </w:pPr>
      <w:r w:rsidRPr="00057E4E">
        <w:rPr>
          <w:rFonts w:ascii="Arial" w:hAnsi="Arial" w:cs="Arial"/>
          <w:b/>
          <w:sz w:val="26"/>
          <w:szCs w:val="26"/>
        </w:rPr>
        <w:t xml:space="preserve">If you </w:t>
      </w:r>
      <w:r w:rsidR="00940A4B" w:rsidRPr="00057E4E">
        <w:rPr>
          <w:rFonts w:ascii="Arial" w:hAnsi="Arial" w:cs="Arial"/>
          <w:b/>
          <w:sz w:val="26"/>
          <w:szCs w:val="26"/>
        </w:rPr>
        <w:t>choose</w:t>
      </w:r>
      <w:r w:rsidRPr="00057E4E">
        <w:rPr>
          <w:rFonts w:ascii="Arial" w:hAnsi="Arial" w:cs="Arial"/>
          <w:b/>
          <w:sz w:val="26"/>
          <w:szCs w:val="26"/>
        </w:rPr>
        <w:t xml:space="preserve"> to submit a video, it</w:t>
      </w:r>
      <w:r w:rsidR="00C2258D" w:rsidRPr="00057E4E">
        <w:rPr>
          <w:rFonts w:ascii="Arial" w:hAnsi="Arial" w:cs="Arial"/>
          <w:b/>
          <w:sz w:val="26"/>
          <w:szCs w:val="26"/>
        </w:rPr>
        <w:t xml:space="preserve"> </w:t>
      </w:r>
      <w:r w:rsidRPr="00057E4E">
        <w:rPr>
          <w:rFonts w:ascii="Arial" w:hAnsi="Arial" w:cs="Arial"/>
          <w:b/>
          <w:sz w:val="26"/>
          <w:szCs w:val="26"/>
        </w:rPr>
        <w:t>should</w:t>
      </w:r>
      <w:r w:rsidR="00C2258D" w:rsidRPr="00057E4E">
        <w:rPr>
          <w:rFonts w:ascii="Arial" w:hAnsi="Arial" w:cs="Arial"/>
          <w:b/>
          <w:sz w:val="26"/>
          <w:szCs w:val="26"/>
        </w:rPr>
        <w:t xml:space="preserve"> be 10 – 30 minutes in length</w:t>
      </w:r>
    </w:p>
    <w:p w:rsidR="00B103CB" w:rsidRDefault="00B103CB" w:rsidP="005351E1">
      <w:pPr>
        <w:widowControl w:val="0"/>
        <w:tabs>
          <w:tab w:val="left" w:pos="940"/>
          <w:tab w:val="left" w:pos="1440"/>
        </w:tabs>
        <w:autoSpaceDE w:val="0"/>
        <w:autoSpaceDN w:val="0"/>
        <w:adjustRightInd w:val="0"/>
        <w:ind w:left="1440"/>
        <w:rPr>
          <w:rFonts w:ascii="Arial" w:hAnsi="Arial" w:cs="Arial"/>
          <w:color w:val="1D1D1D"/>
          <w:sz w:val="26"/>
          <w:szCs w:val="26"/>
        </w:rPr>
      </w:pPr>
    </w:p>
    <w:p w:rsidR="008F6FF1" w:rsidRDefault="00B103CB" w:rsidP="00907375">
      <w:pPr>
        <w:pStyle w:val="ListParagraph"/>
        <w:widowControl w:val="0"/>
        <w:numPr>
          <w:ilvl w:val="0"/>
          <w:numId w:val="7"/>
        </w:numPr>
        <w:tabs>
          <w:tab w:val="left" w:pos="940"/>
          <w:tab w:val="left" w:pos="1440"/>
        </w:tabs>
        <w:autoSpaceDE w:val="0"/>
        <w:autoSpaceDN w:val="0"/>
        <w:adjustRightInd w:val="0"/>
        <w:rPr>
          <w:rFonts w:ascii="Arial" w:hAnsi="Arial" w:cs="Arial"/>
          <w:b/>
          <w:bCs/>
          <w:color w:val="1D1D1D"/>
          <w:sz w:val="26"/>
          <w:szCs w:val="26"/>
        </w:rPr>
      </w:pPr>
      <w:r w:rsidRPr="00907375">
        <w:rPr>
          <w:rFonts w:ascii="Arial" w:hAnsi="Arial" w:cs="Arial"/>
          <w:b/>
          <w:bCs/>
          <w:color w:val="1D1D1D"/>
          <w:sz w:val="26"/>
          <w:szCs w:val="26"/>
        </w:rPr>
        <w:t>Incomplete applications WILL NOT be considered.</w:t>
      </w:r>
    </w:p>
    <w:p w:rsidR="00907375" w:rsidRPr="00057E4E" w:rsidRDefault="008F6FF1" w:rsidP="00907375">
      <w:pPr>
        <w:pStyle w:val="ListParagraph"/>
        <w:widowControl w:val="0"/>
        <w:numPr>
          <w:ilvl w:val="0"/>
          <w:numId w:val="7"/>
        </w:numPr>
        <w:tabs>
          <w:tab w:val="left" w:pos="940"/>
          <w:tab w:val="left" w:pos="1440"/>
        </w:tabs>
        <w:autoSpaceDE w:val="0"/>
        <w:autoSpaceDN w:val="0"/>
        <w:adjustRightInd w:val="0"/>
        <w:rPr>
          <w:rFonts w:ascii="Arial" w:hAnsi="Arial" w:cs="Arial"/>
          <w:b/>
          <w:bCs/>
          <w:sz w:val="26"/>
          <w:szCs w:val="26"/>
        </w:rPr>
      </w:pPr>
      <w:r w:rsidRPr="00057E4E">
        <w:rPr>
          <w:rFonts w:ascii="Arial" w:hAnsi="Arial" w:cs="Arial"/>
          <w:b/>
          <w:bCs/>
          <w:sz w:val="26"/>
          <w:szCs w:val="26"/>
        </w:rPr>
        <w:t xml:space="preserve">Accepted presenters will each be </w:t>
      </w:r>
      <w:r w:rsidR="00901C97" w:rsidRPr="00057E4E">
        <w:rPr>
          <w:rFonts w:ascii="Arial" w:hAnsi="Arial" w:cs="Arial"/>
          <w:b/>
          <w:bCs/>
          <w:sz w:val="26"/>
          <w:szCs w:val="26"/>
        </w:rPr>
        <w:t>provided with</w:t>
      </w:r>
      <w:r w:rsidRPr="00057E4E">
        <w:rPr>
          <w:rFonts w:ascii="Arial" w:hAnsi="Arial" w:cs="Arial"/>
          <w:b/>
          <w:bCs/>
          <w:sz w:val="26"/>
          <w:szCs w:val="26"/>
        </w:rPr>
        <w:t xml:space="preserve"> a Conference Ambassador</w:t>
      </w:r>
      <w:r w:rsidR="00901C97" w:rsidRPr="00057E4E">
        <w:rPr>
          <w:rFonts w:ascii="Arial" w:hAnsi="Arial" w:cs="Arial"/>
          <w:b/>
          <w:bCs/>
          <w:sz w:val="26"/>
          <w:szCs w:val="26"/>
        </w:rPr>
        <w:t xml:space="preserve"> (a member of the Conference Committee), to answer any questions, provide support before and during the Conference, and to work with you to hone your presentation in any way needed.</w:t>
      </w:r>
    </w:p>
    <w:p w:rsidR="00B103CB" w:rsidRDefault="00B103CB" w:rsidP="00907375">
      <w:pPr>
        <w:widowControl w:val="0"/>
        <w:tabs>
          <w:tab w:val="left" w:pos="940"/>
          <w:tab w:val="left" w:pos="1440"/>
        </w:tabs>
        <w:autoSpaceDE w:val="0"/>
        <w:autoSpaceDN w:val="0"/>
        <w:adjustRightInd w:val="0"/>
        <w:rPr>
          <w:rFonts w:ascii="Arial" w:hAnsi="Arial" w:cs="Arial"/>
          <w:color w:val="1D1D1D"/>
          <w:sz w:val="26"/>
          <w:szCs w:val="26"/>
        </w:rPr>
      </w:pPr>
    </w:p>
    <w:p w:rsidR="00B103CB" w:rsidRDefault="00FB4706" w:rsidP="00B103CB">
      <w:pPr>
        <w:widowControl w:val="0"/>
        <w:autoSpaceDE w:val="0"/>
        <w:autoSpaceDN w:val="0"/>
        <w:adjustRightInd w:val="0"/>
        <w:spacing w:after="240"/>
        <w:rPr>
          <w:rFonts w:ascii="Arial" w:hAnsi="Arial" w:cs="Arial"/>
          <w:color w:val="1D1D1D"/>
          <w:sz w:val="26"/>
          <w:szCs w:val="26"/>
        </w:rPr>
      </w:pPr>
      <w:r>
        <w:rPr>
          <w:rFonts w:ascii="Arial" w:hAnsi="Arial" w:cs="Arial"/>
          <w:b/>
          <w:bCs/>
          <w:color w:val="0000FF"/>
          <w:sz w:val="26"/>
          <w:szCs w:val="26"/>
        </w:rPr>
        <w:br w:type="page"/>
      </w:r>
      <w:r w:rsidR="00B103CB" w:rsidRPr="00A020D1">
        <w:rPr>
          <w:rFonts w:ascii="Arial" w:hAnsi="Arial" w:cs="Arial"/>
          <w:b/>
          <w:bCs/>
          <w:color w:val="0000FF"/>
          <w:sz w:val="26"/>
          <w:szCs w:val="26"/>
        </w:rPr>
        <w:lastRenderedPageBreak/>
        <w:t>Session Length, Equipment, Presentations, Handouts</w:t>
      </w:r>
      <w:r w:rsidR="00B103CB">
        <w:rPr>
          <w:rFonts w:ascii="Arial" w:hAnsi="Arial" w:cs="Arial"/>
          <w:b/>
          <w:bCs/>
          <w:color w:val="1D1D1D"/>
          <w:sz w:val="26"/>
          <w:szCs w:val="26"/>
        </w:rPr>
        <w:t>: </w:t>
      </w:r>
    </w:p>
    <w:p w:rsidR="00B103CB" w:rsidRDefault="00B103CB" w:rsidP="001E36F2">
      <w:pPr>
        <w:widowControl w:val="0"/>
        <w:numPr>
          <w:ilvl w:val="0"/>
          <w:numId w:val="9"/>
        </w:numPr>
        <w:tabs>
          <w:tab w:val="left" w:pos="220"/>
          <w:tab w:val="left" w:pos="720"/>
        </w:tabs>
        <w:autoSpaceDE w:val="0"/>
        <w:autoSpaceDN w:val="0"/>
        <w:adjustRightInd w:val="0"/>
        <w:rPr>
          <w:rFonts w:ascii="Arial" w:hAnsi="Arial" w:cs="Arial"/>
          <w:color w:val="1D1D1D"/>
          <w:sz w:val="26"/>
          <w:szCs w:val="26"/>
        </w:rPr>
      </w:pPr>
      <w:r>
        <w:rPr>
          <w:rFonts w:ascii="Arial" w:hAnsi="Arial" w:cs="Arial"/>
          <w:color w:val="1D1D1D"/>
          <w:sz w:val="26"/>
          <w:szCs w:val="26"/>
          <w:u w:val="single"/>
        </w:rPr>
        <w:t>Maximum Number of Presenters per Session</w:t>
      </w:r>
      <w:r>
        <w:rPr>
          <w:rFonts w:ascii="Arial" w:hAnsi="Arial" w:cs="Arial"/>
          <w:color w:val="1D1D1D"/>
          <w:sz w:val="26"/>
          <w:szCs w:val="26"/>
        </w:rPr>
        <w:t>:  Three (3).</w:t>
      </w:r>
    </w:p>
    <w:p w:rsidR="00B103CB" w:rsidRDefault="00B103CB" w:rsidP="001E36F2">
      <w:pPr>
        <w:widowControl w:val="0"/>
        <w:numPr>
          <w:ilvl w:val="0"/>
          <w:numId w:val="9"/>
        </w:numPr>
        <w:tabs>
          <w:tab w:val="left" w:pos="220"/>
          <w:tab w:val="left" w:pos="720"/>
        </w:tabs>
        <w:autoSpaceDE w:val="0"/>
        <w:autoSpaceDN w:val="0"/>
        <w:adjustRightInd w:val="0"/>
        <w:rPr>
          <w:rFonts w:ascii="Arial" w:hAnsi="Arial" w:cs="Arial"/>
          <w:color w:val="1D1D1D"/>
          <w:sz w:val="26"/>
          <w:szCs w:val="26"/>
        </w:rPr>
      </w:pPr>
      <w:r>
        <w:rPr>
          <w:rFonts w:ascii="Arial" w:hAnsi="Arial" w:cs="Arial"/>
          <w:color w:val="1D1D1D"/>
          <w:sz w:val="26"/>
          <w:szCs w:val="26"/>
          <w:u w:val="single"/>
        </w:rPr>
        <w:t>Length</w:t>
      </w:r>
      <w:r>
        <w:rPr>
          <w:rFonts w:ascii="Arial" w:hAnsi="Arial" w:cs="Arial"/>
          <w:color w:val="1D1D1D"/>
          <w:sz w:val="26"/>
          <w:szCs w:val="26"/>
        </w:rPr>
        <w:t xml:space="preserve">:  </w:t>
      </w:r>
      <w:r w:rsidRPr="00057E4E">
        <w:rPr>
          <w:rFonts w:ascii="Arial" w:hAnsi="Arial" w:cs="Arial"/>
          <w:sz w:val="26"/>
          <w:szCs w:val="26"/>
        </w:rPr>
        <w:t>90 minutes</w:t>
      </w:r>
      <w:r>
        <w:rPr>
          <w:rFonts w:ascii="Arial" w:hAnsi="Arial" w:cs="Arial"/>
          <w:color w:val="1D1D1D"/>
          <w:sz w:val="26"/>
          <w:szCs w:val="26"/>
        </w:rPr>
        <w:t>.</w:t>
      </w:r>
    </w:p>
    <w:p w:rsidR="00B103CB" w:rsidRDefault="00B103CB" w:rsidP="001E36F2">
      <w:pPr>
        <w:widowControl w:val="0"/>
        <w:numPr>
          <w:ilvl w:val="0"/>
          <w:numId w:val="9"/>
        </w:numPr>
        <w:tabs>
          <w:tab w:val="left" w:pos="220"/>
          <w:tab w:val="left" w:pos="720"/>
        </w:tabs>
        <w:autoSpaceDE w:val="0"/>
        <w:autoSpaceDN w:val="0"/>
        <w:adjustRightInd w:val="0"/>
        <w:rPr>
          <w:rFonts w:ascii="Arial" w:hAnsi="Arial" w:cs="Arial"/>
          <w:color w:val="1D1D1D"/>
          <w:sz w:val="26"/>
          <w:szCs w:val="26"/>
        </w:rPr>
      </w:pPr>
      <w:r>
        <w:rPr>
          <w:rFonts w:ascii="Arial" w:hAnsi="Arial" w:cs="Arial"/>
          <w:color w:val="1D1D1D"/>
          <w:sz w:val="26"/>
          <w:szCs w:val="26"/>
          <w:u w:val="single"/>
        </w:rPr>
        <w:t>Room Capacity</w:t>
      </w:r>
      <w:r>
        <w:rPr>
          <w:rFonts w:ascii="Arial" w:hAnsi="Arial" w:cs="Arial"/>
          <w:color w:val="1D1D1D"/>
          <w:sz w:val="26"/>
          <w:szCs w:val="26"/>
        </w:rPr>
        <w:t xml:space="preserve">:  Rooms will accommodate approximately </w:t>
      </w:r>
      <w:r w:rsidRPr="00057E4E">
        <w:rPr>
          <w:rFonts w:ascii="Arial" w:hAnsi="Arial" w:cs="Arial"/>
          <w:b/>
          <w:sz w:val="26"/>
          <w:szCs w:val="26"/>
        </w:rPr>
        <w:t>1</w:t>
      </w:r>
      <w:r w:rsidR="00C42018" w:rsidRPr="00057E4E">
        <w:rPr>
          <w:rFonts w:ascii="Arial" w:hAnsi="Arial" w:cs="Arial"/>
          <w:b/>
          <w:sz w:val="26"/>
          <w:szCs w:val="26"/>
        </w:rPr>
        <w:t>0</w:t>
      </w:r>
      <w:r w:rsidRPr="00057E4E">
        <w:rPr>
          <w:rFonts w:ascii="Arial" w:hAnsi="Arial" w:cs="Arial"/>
          <w:b/>
          <w:sz w:val="26"/>
          <w:szCs w:val="26"/>
        </w:rPr>
        <w:t>0 people</w:t>
      </w:r>
      <w:r>
        <w:rPr>
          <w:rFonts w:ascii="Arial" w:hAnsi="Arial" w:cs="Arial"/>
          <w:color w:val="1D1D1D"/>
          <w:sz w:val="26"/>
          <w:szCs w:val="26"/>
        </w:rPr>
        <w:t>.</w:t>
      </w:r>
    </w:p>
    <w:p w:rsidR="00B103CB" w:rsidRPr="001E36F2" w:rsidRDefault="00B103CB" w:rsidP="001E36F2">
      <w:pPr>
        <w:pStyle w:val="ListParagraph"/>
        <w:widowControl w:val="0"/>
        <w:numPr>
          <w:ilvl w:val="0"/>
          <w:numId w:val="9"/>
        </w:numPr>
        <w:tabs>
          <w:tab w:val="left" w:pos="220"/>
          <w:tab w:val="left" w:pos="720"/>
        </w:tabs>
        <w:autoSpaceDE w:val="0"/>
        <w:autoSpaceDN w:val="0"/>
        <w:adjustRightInd w:val="0"/>
        <w:rPr>
          <w:rFonts w:ascii="Arial" w:hAnsi="Arial" w:cs="Arial"/>
          <w:color w:val="1D1D1D"/>
          <w:sz w:val="26"/>
          <w:szCs w:val="26"/>
        </w:rPr>
      </w:pPr>
      <w:r w:rsidRPr="001E36F2">
        <w:rPr>
          <w:rFonts w:ascii="Arial" w:hAnsi="Arial" w:cs="Arial"/>
          <w:color w:val="1D1D1D"/>
          <w:sz w:val="26"/>
          <w:szCs w:val="26"/>
          <w:u w:val="single"/>
        </w:rPr>
        <w:t>Room Set-Up</w:t>
      </w:r>
      <w:r w:rsidRPr="001E36F2">
        <w:rPr>
          <w:rFonts w:ascii="Arial" w:hAnsi="Arial" w:cs="Arial"/>
          <w:color w:val="1D1D1D"/>
          <w:sz w:val="26"/>
          <w:szCs w:val="26"/>
        </w:rPr>
        <w:t xml:space="preserve">:  Chairs will be set </w:t>
      </w:r>
      <w:r w:rsidR="00A020D1" w:rsidRPr="001E36F2">
        <w:rPr>
          <w:rFonts w:ascii="Arial" w:hAnsi="Arial" w:cs="Arial"/>
          <w:color w:val="1D1D1D"/>
          <w:sz w:val="26"/>
          <w:szCs w:val="26"/>
        </w:rPr>
        <w:t>around tables…Chairs may be rearranged for your presentation, but MUST be returned to their original configuration by the end of your presentation.</w:t>
      </w:r>
    </w:p>
    <w:p w:rsidR="00B103CB" w:rsidRPr="001E36F2" w:rsidRDefault="00B103CB" w:rsidP="001E36F2">
      <w:pPr>
        <w:pStyle w:val="ListParagraph"/>
        <w:widowControl w:val="0"/>
        <w:numPr>
          <w:ilvl w:val="0"/>
          <w:numId w:val="9"/>
        </w:numPr>
        <w:tabs>
          <w:tab w:val="left" w:pos="220"/>
          <w:tab w:val="left" w:pos="720"/>
        </w:tabs>
        <w:autoSpaceDE w:val="0"/>
        <w:autoSpaceDN w:val="0"/>
        <w:adjustRightInd w:val="0"/>
        <w:rPr>
          <w:rFonts w:ascii="Arial" w:hAnsi="Arial" w:cs="Arial"/>
          <w:color w:val="1D1D1D"/>
          <w:sz w:val="26"/>
          <w:szCs w:val="26"/>
        </w:rPr>
      </w:pPr>
      <w:r w:rsidRPr="001E36F2">
        <w:rPr>
          <w:rFonts w:ascii="Arial" w:hAnsi="Arial" w:cs="Arial"/>
          <w:color w:val="1D1D1D"/>
          <w:sz w:val="26"/>
          <w:szCs w:val="26"/>
          <w:u w:val="single"/>
        </w:rPr>
        <w:t>Audiovisual Equipment provided</w:t>
      </w:r>
      <w:r w:rsidRPr="001E36F2">
        <w:rPr>
          <w:rFonts w:ascii="Arial" w:hAnsi="Arial" w:cs="Arial"/>
          <w:color w:val="1D1D1D"/>
          <w:sz w:val="26"/>
          <w:szCs w:val="26"/>
        </w:rPr>
        <w:t>:</w:t>
      </w:r>
    </w:p>
    <w:p w:rsidR="001E36F2" w:rsidRDefault="00B103CB" w:rsidP="001E36F2">
      <w:pPr>
        <w:widowControl w:val="0"/>
        <w:numPr>
          <w:ilvl w:val="1"/>
          <w:numId w:val="9"/>
        </w:numPr>
        <w:tabs>
          <w:tab w:val="left" w:pos="940"/>
          <w:tab w:val="left" w:pos="1440"/>
        </w:tabs>
        <w:autoSpaceDE w:val="0"/>
        <w:autoSpaceDN w:val="0"/>
        <w:adjustRightInd w:val="0"/>
        <w:rPr>
          <w:rFonts w:ascii="Arial" w:hAnsi="Arial" w:cs="Arial"/>
          <w:color w:val="1D1D1D"/>
          <w:sz w:val="26"/>
          <w:szCs w:val="26"/>
        </w:rPr>
      </w:pPr>
      <w:r>
        <w:rPr>
          <w:rFonts w:ascii="Arial" w:hAnsi="Arial" w:cs="Arial"/>
          <w:color w:val="1D1D1D"/>
          <w:sz w:val="26"/>
          <w:szCs w:val="26"/>
        </w:rPr>
        <w:t>1 microphone for participants</w:t>
      </w:r>
    </w:p>
    <w:p w:rsidR="00B103CB" w:rsidRPr="001E36F2" w:rsidRDefault="00B103CB" w:rsidP="001E36F2">
      <w:pPr>
        <w:widowControl w:val="0"/>
        <w:numPr>
          <w:ilvl w:val="1"/>
          <w:numId w:val="9"/>
        </w:numPr>
        <w:tabs>
          <w:tab w:val="left" w:pos="940"/>
          <w:tab w:val="left" w:pos="1440"/>
        </w:tabs>
        <w:autoSpaceDE w:val="0"/>
        <w:autoSpaceDN w:val="0"/>
        <w:adjustRightInd w:val="0"/>
        <w:rPr>
          <w:rFonts w:ascii="Arial" w:hAnsi="Arial" w:cs="Arial"/>
          <w:color w:val="1D1D1D"/>
          <w:sz w:val="26"/>
          <w:szCs w:val="26"/>
        </w:rPr>
      </w:pPr>
      <w:r w:rsidRPr="001E36F2">
        <w:rPr>
          <w:rFonts w:ascii="Arial" w:hAnsi="Arial" w:cs="Arial"/>
          <w:color w:val="1D1D1D"/>
          <w:sz w:val="26"/>
          <w:szCs w:val="26"/>
        </w:rPr>
        <w:t>1 wireless lapel microphone for presenter</w:t>
      </w:r>
    </w:p>
    <w:p w:rsidR="00B103CB" w:rsidRDefault="00B103CB" w:rsidP="001E36F2">
      <w:pPr>
        <w:widowControl w:val="0"/>
        <w:numPr>
          <w:ilvl w:val="1"/>
          <w:numId w:val="9"/>
        </w:numPr>
        <w:tabs>
          <w:tab w:val="left" w:pos="940"/>
          <w:tab w:val="left" w:pos="1440"/>
        </w:tabs>
        <w:autoSpaceDE w:val="0"/>
        <w:autoSpaceDN w:val="0"/>
        <w:adjustRightInd w:val="0"/>
        <w:rPr>
          <w:rFonts w:ascii="Arial" w:hAnsi="Arial" w:cs="Arial"/>
          <w:color w:val="1D1D1D"/>
          <w:sz w:val="26"/>
          <w:szCs w:val="26"/>
        </w:rPr>
      </w:pPr>
      <w:r>
        <w:rPr>
          <w:rFonts w:ascii="Arial" w:hAnsi="Arial" w:cs="Arial"/>
          <w:color w:val="1D1D1D"/>
          <w:sz w:val="26"/>
          <w:szCs w:val="26"/>
        </w:rPr>
        <w:t>Flip chart with markers</w:t>
      </w:r>
    </w:p>
    <w:p w:rsidR="00B103CB" w:rsidRDefault="00B103CB" w:rsidP="001E36F2">
      <w:pPr>
        <w:widowControl w:val="0"/>
        <w:numPr>
          <w:ilvl w:val="1"/>
          <w:numId w:val="9"/>
        </w:numPr>
        <w:tabs>
          <w:tab w:val="left" w:pos="940"/>
          <w:tab w:val="left" w:pos="1440"/>
        </w:tabs>
        <w:autoSpaceDE w:val="0"/>
        <w:autoSpaceDN w:val="0"/>
        <w:adjustRightInd w:val="0"/>
        <w:rPr>
          <w:rFonts w:ascii="Arial" w:hAnsi="Arial" w:cs="Arial"/>
          <w:color w:val="1D1D1D"/>
          <w:sz w:val="26"/>
          <w:szCs w:val="26"/>
        </w:rPr>
      </w:pPr>
      <w:r>
        <w:rPr>
          <w:rFonts w:ascii="Arial" w:hAnsi="Arial" w:cs="Arial"/>
          <w:color w:val="1D1D1D"/>
          <w:sz w:val="26"/>
          <w:szCs w:val="26"/>
        </w:rPr>
        <w:t>LCD projector</w:t>
      </w:r>
    </w:p>
    <w:p w:rsidR="001E36F2" w:rsidRDefault="00B103CB" w:rsidP="001E36F2">
      <w:pPr>
        <w:widowControl w:val="0"/>
        <w:numPr>
          <w:ilvl w:val="1"/>
          <w:numId w:val="9"/>
        </w:numPr>
        <w:tabs>
          <w:tab w:val="left" w:pos="940"/>
          <w:tab w:val="left" w:pos="1440"/>
        </w:tabs>
        <w:autoSpaceDE w:val="0"/>
        <w:autoSpaceDN w:val="0"/>
        <w:adjustRightInd w:val="0"/>
        <w:rPr>
          <w:rFonts w:ascii="Arial" w:hAnsi="Arial" w:cs="Arial"/>
          <w:color w:val="1D1D1D"/>
          <w:sz w:val="26"/>
          <w:szCs w:val="26"/>
        </w:rPr>
      </w:pPr>
      <w:r>
        <w:rPr>
          <w:rFonts w:ascii="Arial" w:hAnsi="Arial" w:cs="Arial"/>
          <w:color w:val="1D1D1D"/>
          <w:sz w:val="26"/>
          <w:szCs w:val="26"/>
        </w:rPr>
        <w:t>Screen</w:t>
      </w:r>
    </w:p>
    <w:p w:rsidR="00B103CB" w:rsidRPr="001E36F2" w:rsidRDefault="00B103CB" w:rsidP="001E36F2">
      <w:pPr>
        <w:widowControl w:val="0"/>
        <w:numPr>
          <w:ilvl w:val="2"/>
          <w:numId w:val="9"/>
        </w:numPr>
        <w:tabs>
          <w:tab w:val="left" w:pos="940"/>
          <w:tab w:val="left" w:pos="1440"/>
        </w:tabs>
        <w:autoSpaceDE w:val="0"/>
        <w:autoSpaceDN w:val="0"/>
        <w:adjustRightInd w:val="0"/>
        <w:rPr>
          <w:rFonts w:ascii="Arial" w:hAnsi="Arial" w:cs="Arial"/>
          <w:color w:val="1D1D1D"/>
          <w:sz w:val="26"/>
          <w:szCs w:val="26"/>
        </w:rPr>
      </w:pPr>
      <w:r w:rsidRPr="001E36F2">
        <w:rPr>
          <w:rFonts w:ascii="Arial" w:hAnsi="Arial" w:cs="Arial"/>
          <w:color w:val="1D1D1D"/>
          <w:sz w:val="26"/>
          <w:szCs w:val="26"/>
        </w:rPr>
        <w:t xml:space="preserve">Any additional equipment requests are subject to approval </w:t>
      </w:r>
      <w:r w:rsidR="00A020D1" w:rsidRPr="001E36F2">
        <w:rPr>
          <w:rFonts w:ascii="Arial" w:hAnsi="Arial" w:cs="Arial"/>
          <w:color w:val="1D1D1D"/>
          <w:sz w:val="26"/>
          <w:szCs w:val="26"/>
        </w:rPr>
        <w:t>by the ACTO Conference</w:t>
      </w:r>
      <w:r w:rsidRPr="001E36F2">
        <w:rPr>
          <w:rFonts w:ascii="Arial" w:hAnsi="Arial" w:cs="Arial"/>
          <w:color w:val="1D1D1D"/>
          <w:sz w:val="26"/>
          <w:szCs w:val="26"/>
        </w:rPr>
        <w:t xml:space="preserve"> Committee and are </w:t>
      </w:r>
      <w:r w:rsidRPr="001E36F2">
        <w:rPr>
          <w:rFonts w:ascii="Arial" w:hAnsi="Arial" w:cs="Arial"/>
          <w:b/>
          <w:bCs/>
          <w:color w:val="1D1D1D"/>
          <w:sz w:val="26"/>
          <w:szCs w:val="26"/>
        </w:rPr>
        <w:t>not</w:t>
      </w:r>
      <w:r w:rsidRPr="001E36F2">
        <w:rPr>
          <w:rFonts w:ascii="Arial" w:hAnsi="Arial" w:cs="Arial"/>
          <w:color w:val="1D1D1D"/>
          <w:sz w:val="26"/>
          <w:szCs w:val="26"/>
        </w:rPr>
        <w:t> guaranteed.</w:t>
      </w:r>
    </w:p>
    <w:p w:rsidR="00B103CB" w:rsidRDefault="00B103CB" w:rsidP="001E36F2">
      <w:pPr>
        <w:widowControl w:val="0"/>
        <w:numPr>
          <w:ilvl w:val="1"/>
          <w:numId w:val="9"/>
        </w:numPr>
        <w:tabs>
          <w:tab w:val="left" w:pos="940"/>
          <w:tab w:val="left" w:pos="1440"/>
        </w:tabs>
        <w:autoSpaceDE w:val="0"/>
        <w:autoSpaceDN w:val="0"/>
        <w:adjustRightInd w:val="0"/>
        <w:rPr>
          <w:rFonts w:ascii="Arial" w:hAnsi="Arial" w:cs="Arial"/>
          <w:color w:val="1D1D1D"/>
          <w:sz w:val="26"/>
          <w:szCs w:val="26"/>
        </w:rPr>
      </w:pPr>
      <w:r>
        <w:rPr>
          <w:rFonts w:ascii="Arial" w:hAnsi="Arial" w:cs="Arial"/>
          <w:b/>
          <w:bCs/>
          <w:color w:val="1D1D1D"/>
          <w:sz w:val="26"/>
          <w:szCs w:val="26"/>
        </w:rPr>
        <w:t>Presenters must provide their own laptops and cables.</w:t>
      </w:r>
    </w:p>
    <w:p w:rsidR="00A020D1" w:rsidRPr="001E36F2" w:rsidRDefault="00B103CB" w:rsidP="001E36F2">
      <w:pPr>
        <w:pStyle w:val="ListParagraph"/>
        <w:widowControl w:val="0"/>
        <w:numPr>
          <w:ilvl w:val="0"/>
          <w:numId w:val="9"/>
        </w:numPr>
        <w:tabs>
          <w:tab w:val="left" w:pos="220"/>
          <w:tab w:val="left" w:pos="720"/>
        </w:tabs>
        <w:autoSpaceDE w:val="0"/>
        <w:autoSpaceDN w:val="0"/>
        <w:adjustRightInd w:val="0"/>
        <w:rPr>
          <w:rFonts w:ascii="Arial" w:hAnsi="Arial" w:cs="Arial"/>
          <w:color w:val="1D1D1D"/>
          <w:sz w:val="26"/>
          <w:szCs w:val="26"/>
        </w:rPr>
      </w:pPr>
      <w:r w:rsidRPr="001E36F2">
        <w:rPr>
          <w:rFonts w:ascii="Arial" w:hAnsi="Arial" w:cs="Arial"/>
          <w:color w:val="1D1D1D"/>
          <w:sz w:val="26"/>
          <w:szCs w:val="26"/>
          <w:u w:val="single"/>
        </w:rPr>
        <w:t>Handouts</w:t>
      </w:r>
      <w:r w:rsidRPr="001E36F2">
        <w:rPr>
          <w:rFonts w:ascii="Arial" w:hAnsi="Arial" w:cs="Arial"/>
          <w:color w:val="1D1D1D"/>
          <w:sz w:val="26"/>
          <w:szCs w:val="26"/>
        </w:rPr>
        <w:t>:  </w:t>
      </w:r>
      <w:r w:rsidR="00A020D1" w:rsidRPr="001E36F2">
        <w:rPr>
          <w:rFonts w:ascii="Arial" w:hAnsi="Arial" w:cs="Arial"/>
          <w:color w:val="1D1D1D"/>
          <w:sz w:val="26"/>
          <w:szCs w:val="26"/>
        </w:rPr>
        <w:t>The ACTO Annual</w:t>
      </w:r>
      <w:r w:rsidRPr="001E36F2">
        <w:rPr>
          <w:rFonts w:ascii="Arial" w:hAnsi="Arial" w:cs="Arial"/>
          <w:color w:val="1D1D1D"/>
          <w:sz w:val="26"/>
          <w:szCs w:val="26"/>
        </w:rPr>
        <w:t xml:space="preserve"> Conference does </w:t>
      </w:r>
      <w:r w:rsidRPr="001E36F2">
        <w:rPr>
          <w:rFonts w:ascii="Arial" w:hAnsi="Arial" w:cs="Arial"/>
          <w:b/>
          <w:bCs/>
          <w:color w:val="1D1D1D"/>
          <w:sz w:val="26"/>
          <w:szCs w:val="26"/>
        </w:rPr>
        <w:t>not</w:t>
      </w:r>
      <w:r w:rsidRPr="001E36F2">
        <w:rPr>
          <w:rFonts w:ascii="Arial" w:hAnsi="Arial" w:cs="Arial"/>
          <w:color w:val="1D1D1D"/>
          <w:sz w:val="26"/>
          <w:szCs w:val="26"/>
        </w:rPr>
        <w:t xml:space="preserve"> reproduce handouts for distribution on-site. However, links to presenter handouts will be posted on the conference website for attendees to download (handouts will be hosted on presenter’s websites). Presenters may provide hard copies at their </w:t>
      </w:r>
      <w:r w:rsidRPr="001E36F2">
        <w:rPr>
          <w:rFonts w:ascii="Arial" w:hAnsi="Arial" w:cs="Arial"/>
          <w:b/>
          <w:bCs/>
          <w:color w:val="1D1D1D"/>
          <w:sz w:val="26"/>
          <w:szCs w:val="26"/>
        </w:rPr>
        <w:t>own</w:t>
      </w:r>
      <w:r w:rsidRPr="001E36F2">
        <w:rPr>
          <w:rFonts w:ascii="Arial" w:hAnsi="Arial" w:cs="Arial"/>
          <w:color w:val="1D1D1D"/>
          <w:sz w:val="26"/>
          <w:szCs w:val="26"/>
        </w:rPr>
        <w:t xml:space="preserve"> expense.</w:t>
      </w:r>
    </w:p>
    <w:p w:rsidR="00B103CB" w:rsidRDefault="00B103CB" w:rsidP="00B103CB">
      <w:pPr>
        <w:widowControl w:val="0"/>
        <w:numPr>
          <w:ilvl w:val="0"/>
          <w:numId w:val="5"/>
        </w:numPr>
        <w:tabs>
          <w:tab w:val="left" w:pos="220"/>
          <w:tab w:val="left" w:pos="720"/>
        </w:tabs>
        <w:autoSpaceDE w:val="0"/>
        <w:autoSpaceDN w:val="0"/>
        <w:adjustRightInd w:val="0"/>
        <w:ind w:hanging="720"/>
        <w:rPr>
          <w:rFonts w:ascii="Arial" w:hAnsi="Arial" w:cs="Arial"/>
          <w:color w:val="1D1D1D"/>
          <w:sz w:val="26"/>
          <w:szCs w:val="26"/>
        </w:rPr>
      </w:pPr>
    </w:p>
    <w:p w:rsidR="00B103CB" w:rsidRPr="00C42018" w:rsidRDefault="00B103CB" w:rsidP="00B103CB">
      <w:pPr>
        <w:widowControl w:val="0"/>
        <w:autoSpaceDE w:val="0"/>
        <w:autoSpaceDN w:val="0"/>
        <w:adjustRightInd w:val="0"/>
        <w:spacing w:after="240"/>
        <w:rPr>
          <w:rFonts w:ascii="Arial" w:hAnsi="Arial" w:cs="Arial"/>
          <w:color w:val="0000FF"/>
          <w:sz w:val="26"/>
          <w:szCs w:val="26"/>
        </w:rPr>
      </w:pPr>
      <w:r w:rsidRPr="00C42018">
        <w:rPr>
          <w:rFonts w:ascii="Arial" w:hAnsi="Arial" w:cs="Arial"/>
          <w:b/>
          <w:bCs/>
          <w:color w:val="0000FF"/>
          <w:sz w:val="26"/>
          <w:szCs w:val="26"/>
        </w:rPr>
        <w:t>Peer Evaluation: </w:t>
      </w:r>
    </w:p>
    <w:p w:rsidR="00B103CB" w:rsidRPr="00C42018" w:rsidRDefault="00A020D1" w:rsidP="00C42018">
      <w:pPr>
        <w:pStyle w:val="ListParagraph"/>
        <w:widowControl w:val="0"/>
        <w:numPr>
          <w:ilvl w:val="0"/>
          <w:numId w:val="11"/>
        </w:numPr>
        <w:tabs>
          <w:tab w:val="left" w:pos="220"/>
          <w:tab w:val="left" w:pos="720"/>
        </w:tabs>
        <w:autoSpaceDE w:val="0"/>
        <w:autoSpaceDN w:val="0"/>
        <w:adjustRightInd w:val="0"/>
        <w:rPr>
          <w:rFonts w:ascii="Arial" w:hAnsi="Arial" w:cs="Arial"/>
          <w:color w:val="1D1D1D"/>
          <w:sz w:val="26"/>
          <w:szCs w:val="26"/>
        </w:rPr>
      </w:pPr>
      <w:r w:rsidRPr="00C42018">
        <w:rPr>
          <w:rFonts w:ascii="Arial" w:hAnsi="Arial" w:cs="Arial"/>
          <w:color w:val="1D1D1D"/>
          <w:sz w:val="26"/>
          <w:szCs w:val="26"/>
        </w:rPr>
        <w:t xml:space="preserve">The ACTO Conference Committee, a volunteer team of ACTO member coaches, will review </w:t>
      </w:r>
      <w:r w:rsidR="008C385E">
        <w:rPr>
          <w:rFonts w:ascii="Arial" w:hAnsi="Arial" w:cs="Arial"/>
          <w:color w:val="1D1D1D"/>
          <w:sz w:val="26"/>
          <w:szCs w:val="26"/>
        </w:rPr>
        <w:t xml:space="preserve">the </w:t>
      </w:r>
      <w:r w:rsidRPr="00C42018">
        <w:rPr>
          <w:rFonts w:ascii="Arial" w:hAnsi="Arial" w:cs="Arial"/>
          <w:color w:val="1D1D1D"/>
          <w:sz w:val="26"/>
          <w:szCs w:val="26"/>
        </w:rPr>
        <w:t>proposals</w:t>
      </w:r>
      <w:r w:rsidR="00B103CB" w:rsidRPr="00C42018">
        <w:rPr>
          <w:rFonts w:ascii="Arial" w:hAnsi="Arial" w:cs="Arial"/>
          <w:color w:val="1D1D1D"/>
          <w:sz w:val="26"/>
          <w:szCs w:val="26"/>
        </w:rPr>
        <w:t>.</w:t>
      </w:r>
    </w:p>
    <w:p w:rsidR="00B103CB" w:rsidRPr="00C42018" w:rsidRDefault="00B103CB" w:rsidP="00C42018">
      <w:pPr>
        <w:pStyle w:val="ListParagraph"/>
        <w:widowControl w:val="0"/>
        <w:numPr>
          <w:ilvl w:val="0"/>
          <w:numId w:val="11"/>
        </w:numPr>
        <w:tabs>
          <w:tab w:val="left" w:pos="220"/>
          <w:tab w:val="left" w:pos="720"/>
        </w:tabs>
        <w:autoSpaceDE w:val="0"/>
        <w:autoSpaceDN w:val="0"/>
        <w:adjustRightInd w:val="0"/>
        <w:rPr>
          <w:rFonts w:ascii="Arial" w:hAnsi="Arial" w:cs="Arial"/>
          <w:color w:val="1D1D1D"/>
          <w:sz w:val="26"/>
          <w:szCs w:val="26"/>
        </w:rPr>
      </w:pPr>
      <w:r w:rsidRPr="00C42018">
        <w:rPr>
          <w:rFonts w:ascii="Arial" w:hAnsi="Arial" w:cs="Arial"/>
          <w:color w:val="1D1D1D"/>
          <w:sz w:val="26"/>
          <w:szCs w:val="26"/>
        </w:rPr>
        <w:t xml:space="preserve">You may get a call from one of the </w:t>
      </w:r>
      <w:r w:rsidR="00A020D1" w:rsidRPr="00C42018">
        <w:rPr>
          <w:rFonts w:ascii="Arial" w:hAnsi="Arial" w:cs="Arial"/>
          <w:color w:val="1D1D1D"/>
          <w:sz w:val="26"/>
          <w:szCs w:val="26"/>
        </w:rPr>
        <w:t>ACTO Conference</w:t>
      </w:r>
      <w:r w:rsidRPr="00C42018">
        <w:rPr>
          <w:rFonts w:ascii="Arial" w:hAnsi="Arial" w:cs="Arial"/>
          <w:color w:val="1D1D1D"/>
          <w:sz w:val="26"/>
          <w:szCs w:val="26"/>
        </w:rPr>
        <w:t xml:space="preserve"> Committee members to discuss your proposal or be asked to participate in an interview with the committee.</w:t>
      </w:r>
    </w:p>
    <w:p w:rsidR="00C42018" w:rsidRDefault="00B103CB" w:rsidP="00C42018">
      <w:pPr>
        <w:widowControl w:val="0"/>
        <w:numPr>
          <w:ilvl w:val="0"/>
          <w:numId w:val="11"/>
        </w:numPr>
        <w:tabs>
          <w:tab w:val="left" w:pos="220"/>
          <w:tab w:val="left" w:pos="720"/>
        </w:tabs>
        <w:autoSpaceDE w:val="0"/>
        <w:autoSpaceDN w:val="0"/>
        <w:adjustRightInd w:val="0"/>
        <w:rPr>
          <w:rFonts w:ascii="Arial" w:hAnsi="Arial" w:cs="Arial"/>
          <w:color w:val="1D1D1D"/>
          <w:sz w:val="26"/>
          <w:szCs w:val="26"/>
        </w:rPr>
      </w:pPr>
      <w:r>
        <w:rPr>
          <w:rFonts w:ascii="Arial" w:hAnsi="Arial" w:cs="Arial"/>
          <w:color w:val="1D1D1D"/>
          <w:sz w:val="26"/>
          <w:szCs w:val="26"/>
        </w:rPr>
        <w:t>Evaluation criteria that will be considered:</w:t>
      </w:r>
    </w:p>
    <w:p w:rsidR="00B103CB" w:rsidRPr="00C42018" w:rsidRDefault="00B103CB" w:rsidP="00C42018">
      <w:pPr>
        <w:widowControl w:val="0"/>
        <w:numPr>
          <w:ilvl w:val="1"/>
          <w:numId w:val="11"/>
        </w:numPr>
        <w:tabs>
          <w:tab w:val="left" w:pos="220"/>
          <w:tab w:val="left" w:pos="720"/>
        </w:tabs>
        <w:autoSpaceDE w:val="0"/>
        <w:autoSpaceDN w:val="0"/>
        <w:adjustRightInd w:val="0"/>
        <w:rPr>
          <w:rFonts w:ascii="Arial" w:hAnsi="Arial" w:cs="Arial"/>
          <w:color w:val="1D1D1D"/>
          <w:sz w:val="26"/>
          <w:szCs w:val="26"/>
        </w:rPr>
      </w:pPr>
      <w:r w:rsidRPr="00C42018">
        <w:rPr>
          <w:rFonts w:ascii="Arial" w:hAnsi="Arial" w:cs="Arial"/>
          <w:color w:val="1D1D1D"/>
          <w:sz w:val="26"/>
          <w:szCs w:val="26"/>
        </w:rPr>
        <w:t>Quality of the information provided;</w:t>
      </w:r>
    </w:p>
    <w:p w:rsidR="00B103CB" w:rsidRDefault="00B103CB" w:rsidP="00C42018">
      <w:pPr>
        <w:widowControl w:val="0"/>
        <w:numPr>
          <w:ilvl w:val="1"/>
          <w:numId w:val="11"/>
        </w:numPr>
        <w:tabs>
          <w:tab w:val="left" w:pos="940"/>
          <w:tab w:val="left" w:pos="1440"/>
        </w:tabs>
        <w:autoSpaceDE w:val="0"/>
        <w:autoSpaceDN w:val="0"/>
        <w:adjustRightInd w:val="0"/>
        <w:rPr>
          <w:rFonts w:ascii="Arial" w:hAnsi="Arial" w:cs="Arial"/>
          <w:color w:val="1D1D1D"/>
          <w:sz w:val="26"/>
          <w:szCs w:val="26"/>
        </w:rPr>
      </w:pPr>
      <w:r>
        <w:rPr>
          <w:rFonts w:ascii="Arial" w:hAnsi="Arial" w:cs="Arial"/>
          <w:color w:val="1D1D1D"/>
          <w:sz w:val="26"/>
          <w:szCs w:val="26"/>
        </w:rPr>
        <w:t>Experience and credentials of the presenter(s);</w:t>
      </w:r>
    </w:p>
    <w:p w:rsidR="00B103CB" w:rsidRDefault="00B103CB" w:rsidP="00C42018">
      <w:pPr>
        <w:widowControl w:val="0"/>
        <w:numPr>
          <w:ilvl w:val="1"/>
          <w:numId w:val="11"/>
        </w:numPr>
        <w:tabs>
          <w:tab w:val="left" w:pos="940"/>
          <w:tab w:val="left" w:pos="1440"/>
        </w:tabs>
        <w:autoSpaceDE w:val="0"/>
        <w:autoSpaceDN w:val="0"/>
        <w:adjustRightInd w:val="0"/>
        <w:rPr>
          <w:rFonts w:ascii="Arial" w:hAnsi="Arial" w:cs="Arial"/>
          <w:color w:val="1D1D1D"/>
          <w:sz w:val="26"/>
          <w:szCs w:val="26"/>
        </w:rPr>
      </w:pPr>
      <w:r>
        <w:rPr>
          <w:rFonts w:ascii="Arial" w:hAnsi="Arial" w:cs="Arial"/>
          <w:color w:val="1D1D1D"/>
          <w:sz w:val="26"/>
          <w:szCs w:val="26"/>
        </w:rPr>
        <w:t>Presentation skills;</w:t>
      </w:r>
    </w:p>
    <w:p w:rsidR="00B103CB" w:rsidRDefault="00B103CB" w:rsidP="00C42018">
      <w:pPr>
        <w:widowControl w:val="0"/>
        <w:numPr>
          <w:ilvl w:val="1"/>
          <w:numId w:val="11"/>
        </w:numPr>
        <w:tabs>
          <w:tab w:val="left" w:pos="940"/>
          <w:tab w:val="left" w:pos="1440"/>
        </w:tabs>
        <w:autoSpaceDE w:val="0"/>
        <w:autoSpaceDN w:val="0"/>
        <w:adjustRightInd w:val="0"/>
        <w:rPr>
          <w:rFonts w:ascii="Arial" w:hAnsi="Arial" w:cs="Arial"/>
          <w:color w:val="1D1D1D"/>
          <w:sz w:val="26"/>
          <w:szCs w:val="26"/>
        </w:rPr>
      </w:pPr>
      <w:r>
        <w:rPr>
          <w:rFonts w:ascii="Arial" w:hAnsi="Arial" w:cs="Arial"/>
          <w:color w:val="1D1D1D"/>
          <w:sz w:val="26"/>
          <w:szCs w:val="26"/>
        </w:rPr>
        <w:t>Innovative and experiential nature of the subject matter and session content;</w:t>
      </w:r>
    </w:p>
    <w:p w:rsidR="00B103CB" w:rsidRDefault="00B103CB" w:rsidP="00C42018">
      <w:pPr>
        <w:widowControl w:val="0"/>
        <w:numPr>
          <w:ilvl w:val="1"/>
          <w:numId w:val="11"/>
        </w:numPr>
        <w:tabs>
          <w:tab w:val="left" w:pos="940"/>
          <w:tab w:val="left" w:pos="1440"/>
        </w:tabs>
        <w:autoSpaceDE w:val="0"/>
        <w:autoSpaceDN w:val="0"/>
        <w:adjustRightInd w:val="0"/>
        <w:rPr>
          <w:rFonts w:ascii="Arial" w:hAnsi="Arial" w:cs="Arial"/>
          <w:color w:val="1D1D1D"/>
          <w:sz w:val="26"/>
          <w:szCs w:val="26"/>
        </w:rPr>
      </w:pPr>
      <w:r>
        <w:rPr>
          <w:rFonts w:ascii="Arial" w:hAnsi="Arial" w:cs="Arial"/>
          <w:color w:val="1D1D1D"/>
          <w:sz w:val="26"/>
          <w:szCs w:val="26"/>
        </w:rPr>
        <w:t>Relevance to the coaching profession</w:t>
      </w:r>
      <w:r w:rsidR="00A020D1">
        <w:rPr>
          <w:rFonts w:ascii="Arial" w:hAnsi="Arial" w:cs="Arial"/>
          <w:color w:val="1D1D1D"/>
          <w:sz w:val="26"/>
          <w:szCs w:val="26"/>
        </w:rPr>
        <w:t xml:space="preserve"> and coaching educators</w:t>
      </w:r>
      <w:r w:rsidR="008C385E">
        <w:rPr>
          <w:rFonts w:ascii="Arial" w:hAnsi="Arial" w:cs="Arial"/>
          <w:color w:val="1D1D1D"/>
          <w:sz w:val="26"/>
          <w:szCs w:val="26"/>
        </w:rPr>
        <w:t>, trainer</w:t>
      </w:r>
      <w:r w:rsidR="00A020D1">
        <w:rPr>
          <w:rFonts w:ascii="Arial" w:hAnsi="Arial" w:cs="Arial"/>
          <w:color w:val="1D1D1D"/>
          <w:sz w:val="26"/>
          <w:szCs w:val="26"/>
        </w:rPr>
        <w:t xml:space="preserve"> and </w:t>
      </w:r>
      <w:r w:rsidR="008C385E">
        <w:rPr>
          <w:rFonts w:ascii="Arial" w:hAnsi="Arial" w:cs="Arial"/>
          <w:color w:val="1D1D1D"/>
          <w:sz w:val="26"/>
          <w:szCs w:val="26"/>
        </w:rPr>
        <w:t>leaders</w:t>
      </w:r>
      <w:r>
        <w:rPr>
          <w:rFonts w:ascii="Arial" w:hAnsi="Arial" w:cs="Arial"/>
          <w:color w:val="1D1D1D"/>
          <w:sz w:val="26"/>
          <w:szCs w:val="26"/>
        </w:rPr>
        <w:t>;</w:t>
      </w:r>
    </w:p>
    <w:p w:rsidR="00B103CB" w:rsidRDefault="00B103CB" w:rsidP="00C42018">
      <w:pPr>
        <w:widowControl w:val="0"/>
        <w:numPr>
          <w:ilvl w:val="1"/>
          <w:numId w:val="11"/>
        </w:numPr>
        <w:tabs>
          <w:tab w:val="left" w:pos="940"/>
          <w:tab w:val="left" w:pos="1440"/>
        </w:tabs>
        <w:autoSpaceDE w:val="0"/>
        <w:autoSpaceDN w:val="0"/>
        <w:adjustRightInd w:val="0"/>
        <w:rPr>
          <w:rFonts w:ascii="Arial" w:hAnsi="Arial" w:cs="Arial"/>
          <w:color w:val="1D1D1D"/>
          <w:sz w:val="26"/>
          <w:szCs w:val="26"/>
        </w:rPr>
      </w:pPr>
      <w:r>
        <w:rPr>
          <w:rFonts w:ascii="Arial" w:hAnsi="Arial" w:cs="Arial"/>
          <w:color w:val="1D1D1D"/>
          <w:sz w:val="26"/>
          <w:szCs w:val="26"/>
        </w:rPr>
        <w:t xml:space="preserve">Value the session brings to coaching </w:t>
      </w:r>
      <w:r w:rsidR="00A020D1">
        <w:rPr>
          <w:rFonts w:ascii="Arial" w:hAnsi="Arial" w:cs="Arial"/>
          <w:color w:val="1D1D1D"/>
          <w:sz w:val="26"/>
          <w:szCs w:val="26"/>
        </w:rPr>
        <w:t xml:space="preserve">educators, trainers and </w:t>
      </w:r>
      <w:r w:rsidR="008C385E">
        <w:rPr>
          <w:rFonts w:ascii="Arial" w:hAnsi="Arial" w:cs="Arial"/>
          <w:color w:val="1D1D1D"/>
          <w:sz w:val="26"/>
          <w:szCs w:val="26"/>
        </w:rPr>
        <w:t>leaders</w:t>
      </w:r>
      <w:r>
        <w:rPr>
          <w:rFonts w:ascii="Arial" w:hAnsi="Arial" w:cs="Arial"/>
          <w:color w:val="1D1D1D"/>
          <w:sz w:val="26"/>
          <w:szCs w:val="26"/>
        </w:rPr>
        <w:t>;</w:t>
      </w:r>
    </w:p>
    <w:p w:rsidR="008C385E" w:rsidRDefault="00B103CB" w:rsidP="008C385E">
      <w:pPr>
        <w:widowControl w:val="0"/>
        <w:numPr>
          <w:ilvl w:val="1"/>
          <w:numId w:val="11"/>
        </w:numPr>
        <w:tabs>
          <w:tab w:val="left" w:pos="940"/>
          <w:tab w:val="left" w:pos="1440"/>
        </w:tabs>
        <w:autoSpaceDE w:val="0"/>
        <w:autoSpaceDN w:val="0"/>
        <w:adjustRightInd w:val="0"/>
        <w:rPr>
          <w:rFonts w:ascii="Arial" w:hAnsi="Arial" w:cs="Arial"/>
          <w:color w:val="1D1D1D"/>
          <w:sz w:val="26"/>
          <w:szCs w:val="26"/>
        </w:rPr>
      </w:pPr>
      <w:r w:rsidRPr="001E36F2">
        <w:rPr>
          <w:rFonts w:ascii="Arial" w:hAnsi="Arial" w:cs="Arial"/>
          <w:color w:val="1D1D1D"/>
          <w:sz w:val="26"/>
          <w:szCs w:val="26"/>
        </w:rPr>
        <w:t xml:space="preserve">Relationship to the conference theme </w:t>
      </w:r>
      <w:r w:rsidR="009A6603" w:rsidRPr="009A6603">
        <w:rPr>
          <w:rFonts w:ascii="Arial" w:hAnsi="Arial" w:cs="Arial"/>
          <w:b/>
          <w:color w:val="0000FF"/>
          <w:sz w:val="26"/>
          <w:szCs w:val="26"/>
        </w:rPr>
        <w:t>“</w:t>
      </w:r>
      <w:r w:rsidR="001E36F2">
        <w:rPr>
          <w:rFonts w:ascii="Arial" w:hAnsi="Arial" w:cs="Arial"/>
          <w:b/>
          <w:bCs/>
          <w:color w:val="0000FF"/>
          <w:sz w:val="26"/>
          <w:szCs w:val="26"/>
        </w:rPr>
        <w:t xml:space="preserve">Raising the Flame of </w:t>
      </w:r>
      <w:r w:rsidR="001E36F2">
        <w:rPr>
          <w:rFonts w:ascii="Arial" w:hAnsi="Arial" w:cs="Arial"/>
          <w:b/>
          <w:bCs/>
          <w:color w:val="0000FF"/>
          <w:sz w:val="26"/>
          <w:szCs w:val="26"/>
        </w:rPr>
        <w:lastRenderedPageBreak/>
        <w:t>Excellence</w:t>
      </w:r>
      <w:r w:rsidR="001E36F2" w:rsidRPr="00907375">
        <w:rPr>
          <w:rFonts w:ascii="Arial" w:hAnsi="Arial" w:cs="Arial"/>
          <w:color w:val="1D1D1D"/>
          <w:sz w:val="26"/>
          <w:szCs w:val="26"/>
        </w:rPr>
        <w:t>,</w:t>
      </w:r>
      <w:r w:rsidR="009A6603" w:rsidRPr="009A6603">
        <w:rPr>
          <w:rFonts w:ascii="Arial" w:hAnsi="Arial" w:cs="Arial"/>
          <w:b/>
          <w:color w:val="0000FF"/>
          <w:sz w:val="26"/>
          <w:szCs w:val="26"/>
        </w:rPr>
        <w:t>”</w:t>
      </w:r>
      <w:r w:rsidR="001E36F2" w:rsidRPr="009A6603">
        <w:rPr>
          <w:rFonts w:ascii="Arial" w:hAnsi="Arial" w:cs="Arial"/>
          <w:b/>
          <w:color w:val="0000FF"/>
          <w:sz w:val="26"/>
          <w:szCs w:val="26"/>
        </w:rPr>
        <w:t xml:space="preserve"> </w:t>
      </w:r>
      <w:r w:rsidR="001E36F2" w:rsidRPr="00907375">
        <w:rPr>
          <w:rFonts w:ascii="Arial" w:hAnsi="Arial" w:cs="Arial"/>
          <w:color w:val="1D1D1D"/>
          <w:sz w:val="26"/>
          <w:szCs w:val="26"/>
        </w:rPr>
        <w:t>as well as at least one of our program tracks</w:t>
      </w:r>
      <w:r w:rsidR="008C385E">
        <w:rPr>
          <w:rFonts w:ascii="Arial" w:hAnsi="Arial" w:cs="Arial"/>
          <w:color w:val="1D1D1D"/>
          <w:sz w:val="26"/>
          <w:szCs w:val="26"/>
        </w:rPr>
        <w:t>…</w:t>
      </w:r>
    </w:p>
    <w:p w:rsidR="008C385E" w:rsidRPr="008C385E" w:rsidRDefault="008C385E" w:rsidP="008C385E">
      <w:pPr>
        <w:widowControl w:val="0"/>
        <w:numPr>
          <w:ilvl w:val="2"/>
          <w:numId w:val="11"/>
        </w:numPr>
        <w:tabs>
          <w:tab w:val="left" w:pos="940"/>
          <w:tab w:val="left" w:pos="1440"/>
        </w:tabs>
        <w:autoSpaceDE w:val="0"/>
        <w:autoSpaceDN w:val="0"/>
        <w:adjustRightInd w:val="0"/>
        <w:rPr>
          <w:rFonts w:ascii="Arial" w:hAnsi="Arial" w:cs="Arial"/>
          <w:color w:val="1D1D1D"/>
          <w:sz w:val="26"/>
          <w:szCs w:val="26"/>
        </w:rPr>
      </w:pPr>
      <w:r w:rsidRPr="008C385E">
        <w:rPr>
          <w:rFonts w:ascii="Arial" w:hAnsi="Arial" w:cs="Arial"/>
          <w:b/>
          <w:bCs/>
          <w:color w:val="0000FF"/>
          <w:sz w:val="26"/>
          <w:szCs w:val="26"/>
        </w:rPr>
        <w:t xml:space="preserve">Raising the Flame of Excellence </w:t>
      </w:r>
      <w:r w:rsidR="00446248">
        <w:rPr>
          <w:rFonts w:ascii="Arial" w:hAnsi="Arial" w:cs="Arial"/>
          <w:b/>
          <w:bCs/>
          <w:color w:val="0000FF"/>
          <w:sz w:val="26"/>
          <w:szCs w:val="26"/>
        </w:rPr>
        <w:t>in</w:t>
      </w:r>
      <w:r w:rsidRPr="008C385E">
        <w:rPr>
          <w:rFonts w:ascii="Arial" w:hAnsi="Arial" w:cs="Arial"/>
          <w:b/>
          <w:bCs/>
          <w:color w:val="0000FF"/>
          <w:sz w:val="26"/>
          <w:szCs w:val="26"/>
        </w:rPr>
        <w:t xml:space="preserve"> Teaching the Core Competencies or Ethics</w:t>
      </w:r>
    </w:p>
    <w:p w:rsidR="008C385E" w:rsidRPr="008C385E" w:rsidRDefault="008C385E" w:rsidP="008C385E">
      <w:pPr>
        <w:widowControl w:val="0"/>
        <w:numPr>
          <w:ilvl w:val="2"/>
          <w:numId w:val="11"/>
        </w:numPr>
        <w:tabs>
          <w:tab w:val="left" w:pos="940"/>
          <w:tab w:val="left" w:pos="1440"/>
        </w:tabs>
        <w:autoSpaceDE w:val="0"/>
        <w:autoSpaceDN w:val="0"/>
        <w:adjustRightInd w:val="0"/>
        <w:rPr>
          <w:rFonts w:ascii="Arial" w:hAnsi="Arial" w:cs="Arial"/>
          <w:color w:val="1D1D1D"/>
          <w:sz w:val="26"/>
          <w:szCs w:val="26"/>
        </w:rPr>
      </w:pPr>
      <w:r w:rsidRPr="008C385E">
        <w:rPr>
          <w:rFonts w:ascii="Arial" w:hAnsi="Arial" w:cs="Arial"/>
          <w:b/>
          <w:bCs/>
          <w:color w:val="0000FF"/>
          <w:sz w:val="26"/>
          <w:szCs w:val="26"/>
        </w:rPr>
        <w:t xml:space="preserve">Raising the Flame of Excellence </w:t>
      </w:r>
      <w:r w:rsidR="00446248">
        <w:rPr>
          <w:rFonts w:ascii="Arial" w:hAnsi="Arial" w:cs="Arial"/>
          <w:b/>
          <w:bCs/>
          <w:color w:val="0000FF"/>
          <w:sz w:val="26"/>
          <w:szCs w:val="26"/>
        </w:rPr>
        <w:t>in</w:t>
      </w:r>
      <w:r>
        <w:rPr>
          <w:rFonts w:ascii="Arial" w:hAnsi="Arial" w:cs="Arial"/>
          <w:b/>
          <w:bCs/>
          <w:color w:val="0000FF"/>
          <w:sz w:val="26"/>
          <w:szCs w:val="26"/>
        </w:rPr>
        <w:t xml:space="preserve"> </w:t>
      </w:r>
      <w:r w:rsidRPr="008C385E">
        <w:rPr>
          <w:rFonts w:ascii="Arial" w:hAnsi="Arial" w:cs="Arial"/>
          <w:b/>
          <w:bCs/>
          <w:color w:val="0000FF"/>
          <w:sz w:val="26"/>
          <w:szCs w:val="26"/>
        </w:rPr>
        <w:t>Assessing Skills</w:t>
      </w:r>
    </w:p>
    <w:p w:rsidR="008C385E" w:rsidRPr="008C385E" w:rsidRDefault="008C385E" w:rsidP="008C385E">
      <w:pPr>
        <w:widowControl w:val="0"/>
        <w:numPr>
          <w:ilvl w:val="2"/>
          <w:numId w:val="11"/>
        </w:numPr>
        <w:tabs>
          <w:tab w:val="left" w:pos="940"/>
          <w:tab w:val="left" w:pos="1440"/>
        </w:tabs>
        <w:autoSpaceDE w:val="0"/>
        <w:autoSpaceDN w:val="0"/>
        <w:adjustRightInd w:val="0"/>
        <w:rPr>
          <w:rFonts w:ascii="Arial" w:hAnsi="Arial" w:cs="Arial"/>
          <w:color w:val="1D1D1D"/>
          <w:sz w:val="26"/>
          <w:szCs w:val="26"/>
        </w:rPr>
      </w:pPr>
      <w:r w:rsidRPr="008C385E">
        <w:rPr>
          <w:rFonts w:ascii="Arial" w:hAnsi="Arial" w:cs="Arial"/>
          <w:b/>
          <w:bCs/>
          <w:color w:val="0000FF"/>
          <w:sz w:val="26"/>
          <w:szCs w:val="26"/>
        </w:rPr>
        <w:t xml:space="preserve">Raising the Flame of Excellence in Promoting, Branding and Building Student Enrollment </w:t>
      </w:r>
    </w:p>
    <w:p w:rsidR="008C385E" w:rsidRPr="008C385E" w:rsidRDefault="008C385E" w:rsidP="008C385E">
      <w:pPr>
        <w:widowControl w:val="0"/>
        <w:numPr>
          <w:ilvl w:val="2"/>
          <w:numId w:val="11"/>
        </w:numPr>
        <w:tabs>
          <w:tab w:val="left" w:pos="940"/>
          <w:tab w:val="left" w:pos="1440"/>
        </w:tabs>
        <w:autoSpaceDE w:val="0"/>
        <w:autoSpaceDN w:val="0"/>
        <w:adjustRightInd w:val="0"/>
        <w:rPr>
          <w:rFonts w:ascii="Arial" w:hAnsi="Arial" w:cs="Arial"/>
          <w:color w:val="1D1D1D"/>
          <w:sz w:val="26"/>
          <w:szCs w:val="26"/>
        </w:rPr>
      </w:pPr>
      <w:r w:rsidRPr="008C385E">
        <w:rPr>
          <w:rFonts w:ascii="Arial" w:hAnsi="Arial" w:cs="Arial"/>
          <w:b/>
          <w:bCs/>
          <w:color w:val="0000FF"/>
          <w:sz w:val="26"/>
          <w:szCs w:val="26"/>
        </w:rPr>
        <w:t xml:space="preserve">Raising the Flame of Excellence </w:t>
      </w:r>
      <w:r w:rsidR="00446248">
        <w:rPr>
          <w:rFonts w:ascii="Arial" w:hAnsi="Arial" w:cs="Arial"/>
          <w:b/>
          <w:bCs/>
          <w:color w:val="0000FF"/>
          <w:sz w:val="26"/>
          <w:szCs w:val="26"/>
        </w:rPr>
        <w:t>in</w:t>
      </w:r>
      <w:r w:rsidRPr="008C385E">
        <w:rPr>
          <w:rFonts w:ascii="Arial" w:hAnsi="Arial" w:cs="Arial"/>
          <w:b/>
          <w:bCs/>
          <w:color w:val="0000FF"/>
          <w:sz w:val="26"/>
          <w:szCs w:val="26"/>
        </w:rPr>
        <w:t xml:space="preserve"> Addressing Complementary Topics </w:t>
      </w:r>
    </w:p>
    <w:p w:rsidR="008C385E" w:rsidRPr="008C385E" w:rsidRDefault="008C385E" w:rsidP="008C385E">
      <w:pPr>
        <w:widowControl w:val="0"/>
        <w:numPr>
          <w:ilvl w:val="2"/>
          <w:numId w:val="11"/>
        </w:numPr>
        <w:tabs>
          <w:tab w:val="left" w:pos="940"/>
          <w:tab w:val="left" w:pos="1440"/>
        </w:tabs>
        <w:autoSpaceDE w:val="0"/>
        <w:autoSpaceDN w:val="0"/>
        <w:adjustRightInd w:val="0"/>
        <w:rPr>
          <w:rFonts w:ascii="Arial" w:hAnsi="Arial" w:cs="Arial"/>
          <w:color w:val="1D1D1D"/>
          <w:sz w:val="26"/>
          <w:szCs w:val="26"/>
        </w:rPr>
      </w:pPr>
      <w:r w:rsidRPr="008C385E">
        <w:rPr>
          <w:rFonts w:ascii="Arial" w:hAnsi="Arial" w:cs="Arial"/>
          <w:b/>
          <w:bCs/>
          <w:color w:val="0000FF"/>
          <w:sz w:val="26"/>
          <w:szCs w:val="26"/>
        </w:rPr>
        <w:t xml:space="preserve">Raising the Flame of Excellence </w:t>
      </w:r>
      <w:r w:rsidR="003D0A1F">
        <w:rPr>
          <w:rFonts w:ascii="Arial" w:hAnsi="Arial" w:cs="Arial"/>
          <w:b/>
          <w:bCs/>
          <w:color w:val="0000FF"/>
          <w:sz w:val="26"/>
          <w:szCs w:val="26"/>
        </w:rPr>
        <w:t>in</w:t>
      </w:r>
      <w:r w:rsidRPr="008C385E">
        <w:rPr>
          <w:rFonts w:ascii="Arial" w:hAnsi="Arial" w:cs="Arial"/>
          <w:b/>
          <w:bCs/>
          <w:color w:val="0000FF"/>
          <w:sz w:val="26"/>
          <w:szCs w:val="26"/>
        </w:rPr>
        <w:t xml:space="preserve"> Coaching</w:t>
      </w:r>
      <w:r w:rsidR="00446248">
        <w:rPr>
          <w:rFonts w:ascii="Arial" w:hAnsi="Arial" w:cs="Arial"/>
          <w:b/>
          <w:bCs/>
          <w:color w:val="0000FF"/>
          <w:sz w:val="26"/>
          <w:szCs w:val="26"/>
        </w:rPr>
        <w:t xml:space="preserve"> and</w:t>
      </w:r>
      <w:r w:rsidRPr="008C385E">
        <w:rPr>
          <w:rFonts w:ascii="Arial" w:hAnsi="Arial" w:cs="Arial"/>
          <w:b/>
          <w:bCs/>
          <w:color w:val="0000FF"/>
          <w:sz w:val="26"/>
          <w:szCs w:val="26"/>
        </w:rPr>
        <w:t xml:space="preserve"> Community</w:t>
      </w:r>
      <w:r w:rsidRPr="008C385E">
        <w:rPr>
          <w:rFonts w:ascii="Arial" w:hAnsi="Arial" w:cs="Arial"/>
          <w:color w:val="1D1D1D"/>
          <w:sz w:val="26"/>
          <w:szCs w:val="26"/>
        </w:rPr>
        <w:t xml:space="preserve">   </w:t>
      </w:r>
    </w:p>
    <w:p w:rsidR="00B103CB" w:rsidRPr="008C385E" w:rsidRDefault="00B103CB" w:rsidP="00C42018">
      <w:pPr>
        <w:widowControl w:val="0"/>
        <w:numPr>
          <w:ilvl w:val="1"/>
          <w:numId w:val="11"/>
        </w:numPr>
        <w:tabs>
          <w:tab w:val="left" w:pos="940"/>
          <w:tab w:val="left" w:pos="1440"/>
        </w:tabs>
        <w:autoSpaceDE w:val="0"/>
        <w:autoSpaceDN w:val="0"/>
        <w:adjustRightInd w:val="0"/>
        <w:rPr>
          <w:rFonts w:ascii="Arial" w:hAnsi="Arial" w:cs="Arial"/>
          <w:color w:val="1D1D1D"/>
          <w:sz w:val="26"/>
          <w:szCs w:val="26"/>
        </w:rPr>
      </w:pPr>
      <w:r w:rsidRPr="008C385E">
        <w:rPr>
          <w:rFonts w:ascii="Arial" w:hAnsi="Arial" w:cs="Arial"/>
          <w:color w:val="1D1D1D"/>
          <w:sz w:val="26"/>
          <w:szCs w:val="26"/>
        </w:rPr>
        <w:t>Eligibility for ICF CCE Units, especially Core Competency CCE Units.</w:t>
      </w:r>
    </w:p>
    <w:p w:rsidR="00B103CB" w:rsidRDefault="00B103CB" w:rsidP="00C42018">
      <w:pPr>
        <w:widowControl w:val="0"/>
        <w:numPr>
          <w:ilvl w:val="0"/>
          <w:numId w:val="11"/>
        </w:numPr>
        <w:tabs>
          <w:tab w:val="left" w:pos="220"/>
          <w:tab w:val="left" w:pos="720"/>
        </w:tabs>
        <w:autoSpaceDE w:val="0"/>
        <w:autoSpaceDN w:val="0"/>
        <w:adjustRightInd w:val="0"/>
        <w:rPr>
          <w:rFonts w:ascii="Arial" w:hAnsi="Arial" w:cs="Arial"/>
          <w:color w:val="1D1D1D"/>
          <w:sz w:val="26"/>
          <w:szCs w:val="26"/>
        </w:rPr>
      </w:pPr>
      <w:r>
        <w:rPr>
          <w:rFonts w:ascii="Arial" w:hAnsi="Arial" w:cs="Arial"/>
          <w:color w:val="1D1D1D"/>
          <w:sz w:val="26"/>
          <w:szCs w:val="26"/>
        </w:rPr>
        <w:t>Additional weight will be given to presenters who are ICF-Credentialed coaches</w:t>
      </w:r>
      <w:r w:rsidR="001E36F2">
        <w:rPr>
          <w:rFonts w:ascii="Arial" w:hAnsi="Arial" w:cs="Arial"/>
          <w:color w:val="1D1D1D"/>
          <w:sz w:val="26"/>
          <w:szCs w:val="26"/>
        </w:rPr>
        <w:t xml:space="preserve"> and ACTO members</w:t>
      </w:r>
      <w:r>
        <w:rPr>
          <w:rFonts w:ascii="Arial" w:hAnsi="Arial" w:cs="Arial"/>
          <w:color w:val="1D1D1D"/>
          <w:sz w:val="26"/>
          <w:szCs w:val="26"/>
        </w:rPr>
        <w:t>.</w:t>
      </w:r>
    </w:p>
    <w:p w:rsidR="00C42018" w:rsidRPr="00C42018" w:rsidRDefault="00B103CB" w:rsidP="00C42018">
      <w:pPr>
        <w:widowControl w:val="0"/>
        <w:numPr>
          <w:ilvl w:val="0"/>
          <w:numId w:val="11"/>
        </w:numPr>
        <w:tabs>
          <w:tab w:val="left" w:pos="220"/>
          <w:tab w:val="left" w:pos="720"/>
        </w:tabs>
        <w:autoSpaceDE w:val="0"/>
        <w:autoSpaceDN w:val="0"/>
        <w:adjustRightInd w:val="0"/>
        <w:rPr>
          <w:rFonts w:ascii="Arial" w:hAnsi="Arial" w:cs="Arial"/>
          <w:color w:val="1D1D1D"/>
          <w:sz w:val="26"/>
          <w:szCs w:val="26"/>
        </w:rPr>
      </w:pPr>
      <w:r>
        <w:rPr>
          <w:rFonts w:ascii="Arial" w:hAnsi="Arial" w:cs="Arial"/>
          <w:b/>
          <w:bCs/>
          <w:color w:val="1D1D1D"/>
          <w:sz w:val="26"/>
          <w:szCs w:val="26"/>
        </w:rPr>
        <w:t xml:space="preserve">The Program Committee will notify all applicants of their selection status by </w:t>
      </w:r>
      <w:r w:rsidR="009E56BA" w:rsidRPr="003D0A1F">
        <w:rPr>
          <w:rFonts w:ascii="Arial" w:hAnsi="Arial" w:cs="Arial"/>
          <w:b/>
          <w:bCs/>
          <w:sz w:val="26"/>
          <w:szCs w:val="26"/>
        </w:rPr>
        <w:t>January</w:t>
      </w:r>
      <w:r w:rsidRPr="003D0A1F">
        <w:rPr>
          <w:rFonts w:ascii="Arial" w:hAnsi="Arial" w:cs="Arial"/>
          <w:b/>
          <w:bCs/>
          <w:sz w:val="26"/>
          <w:szCs w:val="26"/>
        </w:rPr>
        <w:t xml:space="preserve"> </w:t>
      </w:r>
      <w:r w:rsidR="003D0A1F" w:rsidRPr="003D0A1F">
        <w:rPr>
          <w:rFonts w:ascii="Arial" w:hAnsi="Arial" w:cs="Arial"/>
          <w:b/>
          <w:bCs/>
          <w:sz w:val="26"/>
          <w:szCs w:val="26"/>
        </w:rPr>
        <w:t>30</w:t>
      </w:r>
      <w:r w:rsidRPr="003D0A1F">
        <w:rPr>
          <w:rFonts w:ascii="Arial" w:hAnsi="Arial" w:cs="Arial"/>
          <w:b/>
          <w:bCs/>
          <w:sz w:val="26"/>
          <w:szCs w:val="26"/>
        </w:rPr>
        <w:t>, 201</w:t>
      </w:r>
      <w:r w:rsidR="009E56BA" w:rsidRPr="003D0A1F">
        <w:rPr>
          <w:rFonts w:ascii="Arial" w:hAnsi="Arial" w:cs="Arial"/>
          <w:b/>
          <w:bCs/>
          <w:sz w:val="26"/>
          <w:szCs w:val="26"/>
        </w:rPr>
        <w:t>6</w:t>
      </w:r>
      <w:r>
        <w:rPr>
          <w:rFonts w:ascii="Arial" w:hAnsi="Arial" w:cs="Arial"/>
          <w:b/>
          <w:bCs/>
          <w:color w:val="1D1D1D"/>
          <w:sz w:val="26"/>
          <w:szCs w:val="26"/>
        </w:rPr>
        <w:t>.</w:t>
      </w:r>
    </w:p>
    <w:p w:rsidR="00B103CB" w:rsidRDefault="00B103CB" w:rsidP="00B103CB">
      <w:pPr>
        <w:widowControl w:val="0"/>
        <w:numPr>
          <w:ilvl w:val="0"/>
          <w:numId w:val="6"/>
        </w:numPr>
        <w:tabs>
          <w:tab w:val="left" w:pos="220"/>
          <w:tab w:val="left" w:pos="720"/>
        </w:tabs>
        <w:autoSpaceDE w:val="0"/>
        <w:autoSpaceDN w:val="0"/>
        <w:adjustRightInd w:val="0"/>
        <w:ind w:hanging="720"/>
        <w:rPr>
          <w:rFonts w:ascii="Arial" w:hAnsi="Arial" w:cs="Arial"/>
          <w:color w:val="1D1D1D"/>
          <w:sz w:val="26"/>
          <w:szCs w:val="26"/>
        </w:rPr>
      </w:pPr>
    </w:p>
    <w:p w:rsidR="00B103CB" w:rsidRPr="00C42018" w:rsidRDefault="00B103CB" w:rsidP="00B103CB">
      <w:pPr>
        <w:widowControl w:val="0"/>
        <w:autoSpaceDE w:val="0"/>
        <w:autoSpaceDN w:val="0"/>
        <w:adjustRightInd w:val="0"/>
        <w:spacing w:after="240"/>
        <w:rPr>
          <w:rFonts w:ascii="Arial" w:hAnsi="Arial" w:cs="Arial"/>
          <w:color w:val="0000FF"/>
          <w:sz w:val="26"/>
          <w:szCs w:val="26"/>
        </w:rPr>
      </w:pPr>
      <w:r w:rsidRPr="00C42018">
        <w:rPr>
          <w:rFonts w:ascii="Arial" w:hAnsi="Arial" w:cs="Arial"/>
          <w:b/>
          <w:bCs/>
          <w:color w:val="0000FF"/>
          <w:sz w:val="26"/>
          <w:szCs w:val="26"/>
        </w:rPr>
        <w:t>Application and Steps to Submitting a Proposal:</w:t>
      </w:r>
    </w:p>
    <w:p w:rsidR="003D0A1F" w:rsidRDefault="00B103CB" w:rsidP="00B103CB">
      <w:pPr>
        <w:widowControl w:val="0"/>
        <w:autoSpaceDE w:val="0"/>
        <w:autoSpaceDN w:val="0"/>
        <w:adjustRightInd w:val="0"/>
        <w:spacing w:after="240"/>
        <w:rPr>
          <w:rFonts w:ascii="Arial" w:hAnsi="Arial" w:cs="Arial"/>
          <w:color w:val="1D1D1D"/>
          <w:sz w:val="26"/>
          <w:szCs w:val="26"/>
        </w:rPr>
      </w:pPr>
      <w:r>
        <w:rPr>
          <w:rFonts w:ascii="Arial" w:hAnsi="Arial" w:cs="Arial"/>
          <w:b/>
          <w:bCs/>
          <w:color w:val="1D1D1D"/>
          <w:sz w:val="26"/>
          <w:szCs w:val="26"/>
        </w:rPr>
        <w:t>STEP 1</w:t>
      </w:r>
      <w:r>
        <w:rPr>
          <w:rFonts w:ascii="Arial" w:hAnsi="Arial" w:cs="Arial"/>
          <w:color w:val="1D1D1D"/>
          <w:sz w:val="26"/>
          <w:szCs w:val="26"/>
        </w:rPr>
        <w:t>:  Read the information above in full.</w:t>
      </w:r>
    </w:p>
    <w:p w:rsidR="00B103CB" w:rsidRPr="003D0A1F" w:rsidRDefault="003D0A1F" w:rsidP="00B103CB">
      <w:pPr>
        <w:widowControl w:val="0"/>
        <w:autoSpaceDE w:val="0"/>
        <w:autoSpaceDN w:val="0"/>
        <w:adjustRightInd w:val="0"/>
        <w:spacing w:after="240"/>
        <w:rPr>
          <w:rFonts w:ascii="Arial" w:hAnsi="Arial" w:cs="Arial"/>
          <w:color w:val="1D1D1D"/>
          <w:sz w:val="26"/>
          <w:szCs w:val="26"/>
        </w:rPr>
      </w:pPr>
      <w:r>
        <w:rPr>
          <w:rFonts w:ascii="Arial" w:hAnsi="Arial" w:cs="Arial"/>
          <w:b/>
          <w:color w:val="1D1D1D"/>
          <w:sz w:val="26"/>
          <w:szCs w:val="26"/>
        </w:rPr>
        <w:t xml:space="preserve">STEP 2: </w:t>
      </w:r>
      <w:r>
        <w:rPr>
          <w:rFonts w:ascii="Arial" w:hAnsi="Arial" w:cs="Arial"/>
          <w:sz w:val="26"/>
          <w:szCs w:val="26"/>
          <w:u w:color="63260C"/>
        </w:rPr>
        <w:t xml:space="preserve"> Complete the official </w:t>
      </w:r>
      <w:hyperlink r:id="rId6" w:history="1">
        <w:r w:rsidRPr="00964C49">
          <w:rPr>
            <w:rStyle w:val="Hyperlink"/>
            <w:rFonts w:ascii="Arial" w:hAnsi="Arial" w:cs="Arial"/>
            <w:sz w:val="26"/>
            <w:szCs w:val="26"/>
            <w:u w:color="63260C"/>
          </w:rPr>
          <w:t>application form</w:t>
        </w:r>
      </w:hyperlink>
      <w:r>
        <w:rPr>
          <w:rFonts w:ascii="Arial" w:hAnsi="Arial" w:cs="Arial"/>
          <w:sz w:val="26"/>
          <w:szCs w:val="26"/>
          <w:u w:color="63260C"/>
        </w:rPr>
        <w:t>.</w:t>
      </w:r>
    </w:p>
    <w:p w:rsidR="003D0A1F" w:rsidRPr="00F16320" w:rsidRDefault="00B103CB" w:rsidP="00B103CB">
      <w:pPr>
        <w:rPr>
          <w:rFonts w:ascii="Arial" w:hAnsi="Arial" w:cs="Arial"/>
          <w:b/>
          <w:color w:val="FF0000"/>
          <w:sz w:val="26"/>
          <w:szCs w:val="26"/>
        </w:rPr>
      </w:pPr>
      <w:r>
        <w:rPr>
          <w:rFonts w:ascii="Arial" w:hAnsi="Arial" w:cs="Arial"/>
          <w:b/>
          <w:bCs/>
          <w:color w:val="1D1D1D"/>
          <w:sz w:val="26"/>
          <w:szCs w:val="26"/>
        </w:rPr>
        <w:t xml:space="preserve">STEP 3: </w:t>
      </w:r>
      <w:r>
        <w:rPr>
          <w:rFonts w:ascii="Arial" w:hAnsi="Arial" w:cs="Arial"/>
          <w:color w:val="1D1D1D"/>
          <w:sz w:val="26"/>
          <w:szCs w:val="26"/>
        </w:rPr>
        <w:t>Save your completed form as a word document and e-mail it, along with a high-quality JPEG photo of each presenter, to</w:t>
      </w:r>
      <w:r w:rsidRPr="00964C49">
        <w:rPr>
          <w:rFonts w:ascii="Arial" w:hAnsi="Arial" w:cs="Arial"/>
          <w:sz w:val="26"/>
          <w:szCs w:val="26"/>
        </w:rPr>
        <w:t xml:space="preserve"> </w:t>
      </w:r>
      <w:r w:rsidR="001E36F2" w:rsidRPr="00964C49">
        <w:rPr>
          <w:rFonts w:ascii="Arial" w:hAnsi="Arial" w:cs="Arial"/>
          <w:b/>
          <w:sz w:val="26"/>
          <w:szCs w:val="26"/>
        </w:rPr>
        <w:t>Laura Larone</w:t>
      </w:r>
      <w:proofErr w:type="gramStart"/>
      <w:r w:rsidR="00C2258D" w:rsidRPr="00964C49">
        <w:rPr>
          <w:rFonts w:ascii="Arial" w:hAnsi="Arial" w:cs="Arial"/>
          <w:b/>
          <w:sz w:val="26"/>
          <w:szCs w:val="26"/>
        </w:rPr>
        <w:t xml:space="preserve">, </w:t>
      </w:r>
      <w:r w:rsidR="008C385E" w:rsidRPr="00964C49">
        <w:rPr>
          <w:rFonts w:ascii="Arial" w:hAnsi="Arial" w:cs="Arial"/>
          <w:b/>
          <w:sz w:val="26"/>
          <w:szCs w:val="26"/>
        </w:rPr>
        <w:t xml:space="preserve"> </w:t>
      </w:r>
      <w:r w:rsidR="00964C49" w:rsidRPr="00964C49">
        <w:rPr>
          <w:rFonts w:ascii="Arial" w:hAnsi="Arial" w:cs="Arial"/>
          <w:b/>
          <w:sz w:val="26"/>
          <w:szCs w:val="26"/>
        </w:rPr>
        <w:t>ACTO</w:t>
      </w:r>
      <w:proofErr w:type="gramEnd"/>
      <w:r w:rsidR="00964C49" w:rsidRPr="00964C49">
        <w:rPr>
          <w:rFonts w:ascii="Arial" w:hAnsi="Arial" w:cs="Arial"/>
          <w:b/>
          <w:sz w:val="26"/>
          <w:szCs w:val="26"/>
        </w:rPr>
        <w:t xml:space="preserve"> VA, laura@actoonline.org</w:t>
      </w:r>
    </w:p>
    <w:p w:rsidR="003D0A1F" w:rsidRDefault="003D0A1F" w:rsidP="00B103CB">
      <w:pPr>
        <w:rPr>
          <w:rFonts w:ascii="Arial" w:hAnsi="Arial" w:cs="Arial"/>
          <w:color w:val="FF0000"/>
          <w:sz w:val="26"/>
          <w:szCs w:val="26"/>
        </w:rPr>
      </w:pPr>
    </w:p>
    <w:p w:rsidR="00F85F8F" w:rsidRPr="003D0A1F" w:rsidRDefault="003D0A1F" w:rsidP="00B103CB">
      <w:r>
        <w:rPr>
          <w:rFonts w:ascii="Arial" w:hAnsi="Arial" w:cs="Arial"/>
          <w:b/>
          <w:sz w:val="26"/>
          <w:szCs w:val="26"/>
        </w:rPr>
        <w:t xml:space="preserve">STEP 4: </w:t>
      </w:r>
      <w:r>
        <w:rPr>
          <w:rFonts w:ascii="Arial" w:hAnsi="Arial" w:cs="Arial"/>
          <w:sz w:val="26"/>
          <w:szCs w:val="26"/>
        </w:rPr>
        <w:t>Also attach a 10-30 minute video of each presenter in your application form demonstrating their presentation skills.</w:t>
      </w:r>
    </w:p>
    <w:sectPr w:rsidR="00F85F8F" w:rsidRPr="003D0A1F" w:rsidSect="00F85F8F">
      <w:pgSz w:w="12240" w:h="15840"/>
      <w:pgMar w:top="1440" w:right="1800" w:bottom="1440" w:left="180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bullet"/>
      <w:lvlText w:val=""/>
      <w:lvlJc w:val="left"/>
      <w:pPr>
        <w:ind w:left="720" w:hanging="360"/>
      </w:pPr>
    </w:lvl>
    <w:lvl w:ilvl="1" w:tplc="0000012E">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1"/>
      <w:numFmt w:val="bullet"/>
      <w:lvlText w:val=""/>
      <w:lvlJc w:val="left"/>
      <w:pPr>
        <w:ind w:left="720" w:hanging="360"/>
      </w:pPr>
    </w:lvl>
    <w:lvl w:ilvl="1" w:tplc="0000019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006"/>
    <w:multiLevelType w:val="hybridMultilevel"/>
    <w:tmpl w:val="00000006"/>
    <w:lvl w:ilvl="0" w:tplc="000001F5">
      <w:start w:val="1"/>
      <w:numFmt w:val="bullet"/>
      <w:lvlText w:val=""/>
      <w:lvlJc w:val="left"/>
      <w:pPr>
        <w:ind w:left="720" w:hanging="360"/>
      </w:pPr>
    </w:lvl>
    <w:lvl w:ilvl="1" w:tplc="000001F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53575B4"/>
    <w:multiLevelType w:val="hybridMultilevel"/>
    <w:tmpl w:val="7416CE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2C22298"/>
    <w:multiLevelType w:val="hybridMultilevel"/>
    <w:tmpl w:val="C7268C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85770EE"/>
    <w:multiLevelType w:val="hybridMultilevel"/>
    <w:tmpl w:val="4C96A8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9EE3AE4"/>
    <w:multiLevelType w:val="hybridMultilevel"/>
    <w:tmpl w:val="1C0C7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F1302C2"/>
    <w:multiLevelType w:val="hybridMultilevel"/>
    <w:tmpl w:val="DF8A2A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7"/>
  </w:num>
  <w:num w:numId="8">
    <w:abstractNumId w:val="8"/>
  </w:num>
  <w:num w:numId="9">
    <w:abstractNumId w:val="6"/>
  </w:num>
  <w:num w:numId="10">
    <w:abstractNumId w:val="9"/>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85"/>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compat>
    <w:doNotAutofitConstrainedTables/>
    <w:splitPgBreakAndParaMark/>
    <w:doNotVertAlignCellWithSp/>
    <w:doNotBreakConstrainedForcedTable/>
    <w:useAnsiKerningPairs/>
    <w:cachedColBalance/>
  </w:compat>
  <w:rsids>
    <w:rsidRoot w:val="00B103CB"/>
    <w:rsid w:val="000579E6"/>
    <w:rsid w:val="00057E4E"/>
    <w:rsid w:val="000606E2"/>
    <w:rsid w:val="000668B2"/>
    <w:rsid w:val="001305AD"/>
    <w:rsid w:val="001B5D16"/>
    <w:rsid w:val="001C16EE"/>
    <w:rsid w:val="001E36F2"/>
    <w:rsid w:val="001E57FC"/>
    <w:rsid w:val="00331C4E"/>
    <w:rsid w:val="00347928"/>
    <w:rsid w:val="003C2E57"/>
    <w:rsid w:val="003D0A1F"/>
    <w:rsid w:val="00446248"/>
    <w:rsid w:val="00465FDC"/>
    <w:rsid w:val="004D52E6"/>
    <w:rsid w:val="00503A9F"/>
    <w:rsid w:val="00532786"/>
    <w:rsid w:val="005351E1"/>
    <w:rsid w:val="005506C6"/>
    <w:rsid w:val="006406F9"/>
    <w:rsid w:val="006A54ED"/>
    <w:rsid w:val="006C5189"/>
    <w:rsid w:val="00736600"/>
    <w:rsid w:val="00853CCE"/>
    <w:rsid w:val="00890CBB"/>
    <w:rsid w:val="008C385E"/>
    <w:rsid w:val="008F6FF1"/>
    <w:rsid w:val="00901C97"/>
    <w:rsid w:val="00907375"/>
    <w:rsid w:val="0090737D"/>
    <w:rsid w:val="00940A4B"/>
    <w:rsid w:val="00964C49"/>
    <w:rsid w:val="009A6603"/>
    <w:rsid w:val="009A681C"/>
    <w:rsid w:val="009E56BA"/>
    <w:rsid w:val="00A020D1"/>
    <w:rsid w:val="00B02AD3"/>
    <w:rsid w:val="00B103CB"/>
    <w:rsid w:val="00C2258D"/>
    <w:rsid w:val="00C42018"/>
    <w:rsid w:val="00C94B00"/>
    <w:rsid w:val="00D6342C"/>
    <w:rsid w:val="00D840E0"/>
    <w:rsid w:val="00DC7A51"/>
    <w:rsid w:val="00EA6B16"/>
    <w:rsid w:val="00EF6CA2"/>
    <w:rsid w:val="00F16320"/>
    <w:rsid w:val="00F85F8F"/>
    <w:rsid w:val="00FB4706"/>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642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7375"/>
    <w:pPr>
      <w:ind w:left="720"/>
      <w:contextualSpacing/>
    </w:pPr>
  </w:style>
  <w:style w:type="character" w:styleId="Hyperlink">
    <w:name w:val="Hyperlink"/>
    <w:basedOn w:val="DefaultParagraphFont"/>
    <w:uiPriority w:val="99"/>
    <w:unhideWhenUsed/>
    <w:rsid w:val="00964C49"/>
    <w:rPr>
      <w:color w:val="0000FF" w:themeColor="hyperlink"/>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ctoonline.org/wp-content/uploads/2015/10/ACTO-Breakout-Session-RFP-Form-2016-Branded1.docx"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1510</Words>
  <Characters>8608</Characters>
  <Application>Microsoft Office Word</Application>
  <DocSecurity>0</DocSecurity>
  <Lines>71</Lines>
  <Paragraphs>20</Paragraphs>
  <ScaleCrop>false</ScaleCrop>
  <Company/>
  <LinksUpToDate>false</LinksUpToDate>
  <CharactersWithSpaces>10098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 meinke</dc:creator>
  <cp:lastModifiedBy>Laura Larone</cp:lastModifiedBy>
  <cp:revision>3</cp:revision>
  <cp:lastPrinted>2015-09-11T09:14:00Z</cp:lastPrinted>
  <dcterms:created xsi:type="dcterms:W3CDTF">2015-11-30T16:01:00Z</dcterms:created>
  <dcterms:modified xsi:type="dcterms:W3CDTF">2015-11-30T16:05:00Z</dcterms:modified>
</cp:coreProperties>
</file>